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6"/>
        <w:gridCol w:w="1418"/>
        <w:gridCol w:w="606"/>
        <w:gridCol w:w="811"/>
        <w:gridCol w:w="236"/>
        <w:gridCol w:w="3166"/>
      </w:tblGrid>
      <w:tr w:rsidR="003025EC" w:rsidRPr="000071F5" w:rsidTr="00EC38DE">
        <w:trPr>
          <w:trHeight w:val="397"/>
          <w:jc w:val="center"/>
        </w:trPr>
        <w:tc>
          <w:tcPr>
            <w:tcW w:w="9639" w:type="dxa"/>
            <w:gridSpan w:val="7"/>
            <w:tcBorders>
              <w:top w:val="single" w:sz="4" w:space="0" w:color="auto"/>
            </w:tcBorders>
            <w:shd w:val="clear" w:color="auto" w:fill="767171" w:themeFill="background2" w:themeFillShade="80"/>
            <w:vAlign w:val="center"/>
          </w:tcPr>
          <w:p w:rsidR="003025EC" w:rsidRPr="000071F5" w:rsidRDefault="003025EC" w:rsidP="003025EC">
            <w:pPr>
              <w:suppressAutoHyphens/>
              <w:spacing w:after="0" w:line="240" w:lineRule="auto"/>
              <w:rPr>
                <w:rFonts w:ascii="Calibri" w:eastAsia="Times New Roman" w:hAnsi="Calibri" w:cs="Calibri"/>
                <w:b/>
                <w:color w:val="FFFFFF" w:themeColor="background1"/>
                <w:sz w:val="20"/>
                <w:szCs w:val="20"/>
                <w:lang w:eastAsia="es-ES"/>
              </w:rPr>
            </w:pPr>
            <w:r w:rsidRPr="000071F5">
              <w:rPr>
                <w:rFonts w:ascii="Calibri" w:eastAsia="Times New Roman" w:hAnsi="Calibri" w:cs="Calibri"/>
                <w:b/>
                <w:color w:val="FFFFFF" w:themeColor="background1"/>
                <w:sz w:val="20"/>
                <w:szCs w:val="20"/>
                <w:lang w:eastAsia="es-ES"/>
              </w:rPr>
              <w:t>Datos Personales</w:t>
            </w:r>
          </w:p>
        </w:tc>
      </w:tr>
      <w:tr w:rsidR="003025EC" w:rsidRPr="003025EC" w:rsidTr="00EC38DE">
        <w:trPr>
          <w:trHeight w:val="397"/>
          <w:jc w:val="center"/>
        </w:trPr>
        <w:tc>
          <w:tcPr>
            <w:tcW w:w="9639" w:type="dxa"/>
            <w:gridSpan w:val="7"/>
            <w:vAlign w:val="center"/>
          </w:tcPr>
          <w:p w:rsidR="003025EC" w:rsidRPr="003025EC" w:rsidRDefault="003025EC" w:rsidP="003025EC">
            <w:pPr>
              <w:suppressAutoHyphens/>
              <w:spacing w:after="0" w:line="240" w:lineRule="auto"/>
              <w:rPr>
                <w:rFonts w:ascii="Calibri" w:eastAsia="Times New Roman" w:hAnsi="Calibri" w:cs="Calibri"/>
                <w:b/>
                <w:sz w:val="20"/>
                <w:szCs w:val="20"/>
                <w:lang w:eastAsia="es-ES"/>
              </w:rPr>
            </w:pPr>
            <w:r w:rsidRPr="003025EC">
              <w:rPr>
                <w:rFonts w:ascii="Calibri" w:eastAsia="Times New Roman" w:hAnsi="Calibri" w:cs="Calibri"/>
                <w:b/>
                <w:sz w:val="20"/>
                <w:szCs w:val="20"/>
                <w:lang w:eastAsia="es-ES"/>
              </w:rPr>
              <w:t xml:space="preserve">Apellidos y nombre: </w:t>
            </w:r>
          </w:p>
        </w:tc>
      </w:tr>
      <w:tr w:rsidR="003025EC" w:rsidRPr="003025EC" w:rsidTr="00EC38DE">
        <w:trPr>
          <w:trHeight w:val="397"/>
          <w:jc w:val="center"/>
        </w:trPr>
        <w:tc>
          <w:tcPr>
            <w:tcW w:w="5426" w:type="dxa"/>
            <w:gridSpan w:val="4"/>
            <w:vAlign w:val="center"/>
          </w:tcPr>
          <w:p w:rsidR="003025EC" w:rsidRPr="003025EC" w:rsidRDefault="003025EC" w:rsidP="003025EC">
            <w:pPr>
              <w:suppressAutoHyphens/>
              <w:spacing w:after="0" w:line="240" w:lineRule="auto"/>
              <w:rPr>
                <w:rFonts w:ascii="Calibri" w:eastAsia="Times New Roman" w:hAnsi="Calibri" w:cs="Calibri"/>
                <w:b/>
                <w:sz w:val="20"/>
                <w:szCs w:val="20"/>
                <w:lang w:eastAsia="es-ES"/>
              </w:rPr>
            </w:pPr>
            <w:r w:rsidRPr="003025EC">
              <w:rPr>
                <w:rFonts w:ascii="Calibri" w:eastAsia="Times New Roman" w:hAnsi="Calibri" w:cs="Calibri"/>
                <w:b/>
                <w:sz w:val="20"/>
                <w:szCs w:val="20"/>
                <w:lang w:eastAsia="es-ES"/>
              </w:rPr>
              <w:t>NIF/ Pasaporte:</w:t>
            </w:r>
          </w:p>
        </w:tc>
        <w:tc>
          <w:tcPr>
            <w:tcW w:w="4213" w:type="dxa"/>
            <w:gridSpan w:val="3"/>
            <w:vAlign w:val="center"/>
          </w:tcPr>
          <w:p w:rsidR="003025EC" w:rsidRPr="003025EC" w:rsidRDefault="003025EC" w:rsidP="003025EC">
            <w:pPr>
              <w:suppressAutoHyphens/>
              <w:spacing w:after="0" w:line="240" w:lineRule="auto"/>
              <w:rPr>
                <w:rFonts w:ascii="Calibri" w:eastAsia="Times New Roman" w:hAnsi="Calibri" w:cs="Calibri"/>
                <w:b/>
                <w:sz w:val="20"/>
                <w:szCs w:val="20"/>
                <w:lang w:eastAsia="es-ES"/>
              </w:rPr>
            </w:pPr>
            <w:r w:rsidRPr="003025EC">
              <w:rPr>
                <w:rFonts w:ascii="Calibri" w:eastAsia="Times New Roman" w:hAnsi="Calibri" w:cs="Calibri"/>
                <w:b/>
                <w:sz w:val="20"/>
                <w:szCs w:val="20"/>
                <w:lang w:eastAsia="es-ES"/>
              </w:rPr>
              <w:t>Nacionalidad:</w:t>
            </w:r>
          </w:p>
        </w:tc>
      </w:tr>
      <w:tr w:rsidR="003025EC" w:rsidRPr="003025EC" w:rsidTr="00EC38DE">
        <w:trPr>
          <w:trHeight w:val="397"/>
          <w:jc w:val="center"/>
        </w:trPr>
        <w:tc>
          <w:tcPr>
            <w:tcW w:w="9639" w:type="dxa"/>
            <w:gridSpan w:val="7"/>
            <w:vAlign w:val="center"/>
          </w:tcPr>
          <w:p w:rsidR="003025EC" w:rsidRPr="003025EC" w:rsidRDefault="003025EC" w:rsidP="003025EC">
            <w:pPr>
              <w:suppressAutoHyphens/>
              <w:spacing w:after="0" w:line="240" w:lineRule="auto"/>
              <w:rPr>
                <w:rFonts w:ascii="Calibri" w:eastAsia="Times New Roman" w:hAnsi="Calibri" w:cs="Calibri"/>
                <w:b/>
                <w:sz w:val="20"/>
                <w:szCs w:val="20"/>
                <w:lang w:eastAsia="es-ES"/>
              </w:rPr>
            </w:pPr>
            <w:r w:rsidRPr="003025EC">
              <w:rPr>
                <w:rFonts w:ascii="Calibri" w:eastAsia="Times New Roman" w:hAnsi="Calibri" w:cs="Calibri"/>
                <w:b/>
                <w:sz w:val="20"/>
                <w:szCs w:val="20"/>
                <w:lang w:eastAsia="es-ES"/>
              </w:rPr>
              <w:t>Dirección Postal:</w:t>
            </w:r>
          </w:p>
        </w:tc>
      </w:tr>
      <w:tr w:rsidR="003025EC" w:rsidRPr="003025EC" w:rsidTr="00EC38DE">
        <w:trPr>
          <w:trHeight w:val="397"/>
          <w:jc w:val="center"/>
        </w:trPr>
        <w:tc>
          <w:tcPr>
            <w:tcW w:w="5426" w:type="dxa"/>
            <w:gridSpan w:val="4"/>
            <w:vAlign w:val="center"/>
          </w:tcPr>
          <w:p w:rsidR="003025EC" w:rsidRPr="003025EC" w:rsidRDefault="003025EC" w:rsidP="003025EC">
            <w:pPr>
              <w:suppressAutoHyphens/>
              <w:spacing w:after="0" w:line="240" w:lineRule="auto"/>
              <w:rPr>
                <w:rFonts w:ascii="Calibri" w:eastAsia="Times New Roman" w:hAnsi="Calibri" w:cs="Calibri"/>
                <w:b/>
                <w:sz w:val="20"/>
                <w:szCs w:val="20"/>
                <w:lang w:eastAsia="es-ES"/>
              </w:rPr>
            </w:pPr>
            <w:r w:rsidRPr="003025EC">
              <w:rPr>
                <w:rFonts w:ascii="Calibri" w:eastAsia="Times New Roman" w:hAnsi="Calibri" w:cs="Calibri"/>
                <w:b/>
                <w:sz w:val="20"/>
                <w:szCs w:val="20"/>
                <w:lang w:eastAsia="es-ES"/>
              </w:rPr>
              <w:t>Teléfono:</w:t>
            </w:r>
          </w:p>
        </w:tc>
        <w:tc>
          <w:tcPr>
            <w:tcW w:w="4213" w:type="dxa"/>
            <w:gridSpan w:val="3"/>
            <w:vAlign w:val="center"/>
          </w:tcPr>
          <w:p w:rsidR="003025EC" w:rsidRPr="003025EC" w:rsidRDefault="003025EC" w:rsidP="003025EC">
            <w:pPr>
              <w:suppressAutoHyphens/>
              <w:spacing w:after="0" w:line="240" w:lineRule="auto"/>
              <w:rPr>
                <w:rFonts w:ascii="Calibri" w:eastAsia="Times New Roman" w:hAnsi="Calibri" w:cs="Calibri"/>
                <w:b/>
                <w:sz w:val="20"/>
                <w:szCs w:val="20"/>
                <w:lang w:eastAsia="es-ES"/>
              </w:rPr>
            </w:pPr>
            <w:r w:rsidRPr="003025EC">
              <w:rPr>
                <w:rFonts w:ascii="Calibri" w:eastAsia="Times New Roman" w:hAnsi="Calibri" w:cs="Calibri"/>
                <w:b/>
                <w:sz w:val="20"/>
                <w:szCs w:val="20"/>
                <w:lang w:eastAsia="es-ES"/>
              </w:rPr>
              <w:t>E-mail:</w:t>
            </w:r>
          </w:p>
        </w:tc>
      </w:tr>
      <w:tr w:rsidR="003025EC" w:rsidRPr="000071F5" w:rsidTr="00EC38DE">
        <w:tblPrEx>
          <w:jc w:val="left"/>
          <w:tblLook w:val="04A0" w:firstRow="1" w:lastRow="0" w:firstColumn="1" w:lastColumn="0" w:noHBand="0" w:noVBand="1"/>
        </w:tblPrEx>
        <w:tc>
          <w:tcPr>
            <w:tcW w:w="9639" w:type="dxa"/>
            <w:gridSpan w:val="7"/>
            <w:tcBorders>
              <w:top w:val="single" w:sz="4" w:space="0" w:color="auto"/>
              <w:right w:val="single" w:sz="4" w:space="0" w:color="auto"/>
            </w:tcBorders>
            <w:shd w:val="clear" w:color="auto" w:fill="767171" w:themeFill="background2" w:themeFillShade="80"/>
          </w:tcPr>
          <w:p w:rsidR="003025EC" w:rsidRPr="000071F5" w:rsidRDefault="003025EC" w:rsidP="003025EC">
            <w:pPr>
              <w:spacing w:after="0" w:line="276" w:lineRule="auto"/>
              <w:jc w:val="both"/>
              <w:rPr>
                <w:rFonts w:ascii="Calibri" w:eastAsia="Calibri" w:hAnsi="Calibri" w:cs="Calibri"/>
                <w:b/>
                <w:bCs/>
                <w:color w:val="FFFFFF" w:themeColor="background1"/>
                <w:sz w:val="20"/>
                <w:szCs w:val="20"/>
              </w:rPr>
            </w:pPr>
            <w:r w:rsidRPr="000071F5">
              <w:rPr>
                <w:rFonts w:ascii="Calibri" w:eastAsia="Calibri" w:hAnsi="Calibri" w:cs="Calibri"/>
                <w:b/>
                <w:bCs/>
                <w:color w:val="FFFFFF" w:themeColor="background1"/>
                <w:sz w:val="20"/>
                <w:szCs w:val="20"/>
              </w:rPr>
              <w:t>Datos Académicos de Doctorado del solicitante</w:t>
            </w:r>
          </w:p>
        </w:tc>
      </w:tr>
      <w:tr w:rsidR="003025EC" w:rsidRPr="003025EC" w:rsidTr="00EC38DE">
        <w:tblPrEx>
          <w:jc w:val="left"/>
          <w:tblLook w:val="04A0" w:firstRow="1" w:lastRow="0" w:firstColumn="1" w:lastColumn="0" w:noHBand="0" w:noVBand="1"/>
        </w:tblPrEx>
        <w:tc>
          <w:tcPr>
            <w:tcW w:w="3096" w:type="dxa"/>
            <w:tcBorders>
              <w:top w:val="single" w:sz="4" w:space="0" w:color="auto"/>
              <w:right w:val="single" w:sz="4" w:space="0" w:color="auto"/>
            </w:tcBorders>
            <w:shd w:val="clear" w:color="auto" w:fill="FFFFFF"/>
          </w:tcPr>
          <w:p w:rsidR="003025EC" w:rsidRPr="003025EC" w:rsidRDefault="003025EC" w:rsidP="003025EC">
            <w:pPr>
              <w:spacing w:after="0" w:line="276" w:lineRule="auto"/>
              <w:jc w:val="both"/>
              <w:rPr>
                <w:rFonts w:ascii="Calibri" w:eastAsia="Calibri" w:hAnsi="Calibri" w:cs="Calibri"/>
                <w:b/>
                <w:bCs/>
                <w:color w:val="000000"/>
                <w:sz w:val="20"/>
                <w:szCs w:val="20"/>
              </w:rPr>
            </w:pPr>
            <w:r w:rsidRPr="003025EC">
              <w:rPr>
                <w:rFonts w:ascii="Calibri" w:eastAsia="Calibri" w:hAnsi="Calibri" w:cs="Calibri"/>
                <w:b/>
                <w:bCs/>
                <w:sz w:val="20"/>
                <w:szCs w:val="20"/>
              </w:rPr>
              <w:t>Programa de Doctorado:</w:t>
            </w:r>
          </w:p>
        </w:tc>
        <w:tc>
          <w:tcPr>
            <w:tcW w:w="6543" w:type="dxa"/>
            <w:gridSpan w:val="6"/>
            <w:tcBorders>
              <w:top w:val="single" w:sz="4" w:space="0" w:color="auto"/>
              <w:left w:val="single" w:sz="4" w:space="0" w:color="auto"/>
              <w:right w:val="single" w:sz="4" w:space="0" w:color="auto"/>
            </w:tcBorders>
            <w:shd w:val="clear" w:color="auto" w:fill="auto"/>
          </w:tcPr>
          <w:p w:rsidR="003025EC" w:rsidRPr="003025EC" w:rsidRDefault="003025EC" w:rsidP="003025EC">
            <w:pPr>
              <w:spacing w:after="0" w:line="276" w:lineRule="auto"/>
              <w:jc w:val="both"/>
              <w:rPr>
                <w:rFonts w:ascii="Calibri" w:eastAsia="Calibri" w:hAnsi="Calibri" w:cs="Calibri"/>
                <w:b/>
                <w:bCs/>
                <w:color w:val="000000"/>
                <w:sz w:val="20"/>
                <w:szCs w:val="20"/>
              </w:rPr>
            </w:pPr>
          </w:p>
        </w:tc>
      </w:tr>
      <w:tr w:rsidR="003025EC" w:rsidRPr="003025EC" w:rsidTr="00EC38DE">
        <w:tblPrEx>
          <w:jc w:val="left"/>
          <w:tblLook w:val="04A0" w:firstRow="1" w:lastRow="0" w:firstColumn="1" w:lastColumn="0" w:noHBand="0" w:noVBand="1"/>
        </w:tblPrEx>
        <w:tc>
          <w:tcPr>
            <w:tcW w:w="3096" w:type="dxa"/>
            <w:tcBorders>
              <w:right w:val="single" w:sz="4" w:space="0" w:color="auto"/>
            </w:tcBorders>
            <w:shd w:val="clear" w:color="auto" w:fill="FFFFFF"/>
          </w:tcPr>
          <w:p w:rsidR="003025EC" w:rsidRPr="003025EC" w:rsidRDefault="003025EC" w:rsidP="003025EC">
            <w:pPr>
              <w:suppressLineNumbers/>
              <w:suppressAutoHyphens/>
              <w:snapToGrid w:val="0"/>
              <w:spacing w:after="0" w:line="240" w:lineRule="auto"/>
              <w:rPr>
                <w:rFonts w:ascii="Calibri" w:eastAsia="Times New Roman" w:hAnsi="Calibri" w:cs="Calibri"/>
                <w:b/>
                <w:bCs/>
                <w:sz w:val="20"/>
                <w:szCs w:val="20"/>
                <w:lang w:eastAsia="es-ES"/>
              </w:rPr>
            </w:pPr>
            <w:r w:rsidRPr="003025EC">
              <w:rPr>
                <w:rFonts w:ascii="Calibri" w:eastAsia="Times New Roman" w:hAnsi="Calibri" w:cs="Calibri"/>
                <w:b/>
                <w:bCs/>
                <w:sz w:val="20"/>
                <w:szCs w:val="20"/>
                <w:lang w:eastAsia="es-ES"/>
              </w:rPr>
              <w:t>Director/es de Tesis:</w:t>
            </w:r>
          </w:p>
        </w:tc>
        <w:tc>
          <w:tcPr>
            <w:tcW w:w="6543" w:type="dxa"/>
            <w:gridSpan w:val="6"/>
            <w:tcBorders>
              <w:left w:val="single" w:sz="4" w:space="0" w:color="auto"/>
              <w:right w:val="single" w:sz="4" w:space="0" w:color="auto"/>
            </w:tcBorders>
            <w:shd w:val="clear" w:color="auto" w:fill="auto"/>
          </w:tcPr>
          <w:p w:rsidR="003025EC" w:rsidRPr="003025EC" w:rsidRDefault="003025EC" w:rsidP="003025EC">
            <w:pPr>
              <w:spacing w:after="0" w:line="276" w:lineRule="auto"/>
              <w:jc w:val="both"/>
              <w:rPr>
                <w:rFonts w:ascii="Calibri" w:eastAsia="Calibri" w:hAnsi="Calibri" w:cs="Calibri"/>
                <w:b/>
                <w:bCs/>
                <w:color w:val="000000"/>
                <w:sz w:val="20"/>
                <w:szCs w:val="20"/>
              </w:rPr>
            </w:pPr>
          </w:p>
        </w:tc>
      </w:tr>
      <w:tr w:rsidR="003025EC" w:rsidRPr="003025EC" w:rsidTr="00EC38DE">
        <w:tblPrEx>
          <w:jc w:val="left"/>
          <w:tblLook w:val="04A0" w:firstRow="1" w:lastRow="0" w:firstColumn="1" w:lastColumn="0" w:noHBand="0" w:noVBand="1"/>
        </w:tblPrEx>
        <w:tc>
          <w:tcPr>
            <w:tcW w:w="3096" w:type="dxa"/>
            <w:tcBorders>
              <w:right w:val="single" w:sz="4" w:space="0" w:color="auto"/>
            </w:tcBorders>
            <w:shd w:val="clear" w:color="auto" w:fill="FFFFFF"/>
          </w:tcPr>
          <w:p w:rsidR="003025EC" w:rsidRPr="003025EC" w:rsidRDefault="003025EC" w:rsidP="003025EC">
            <w:pPr>
              <w:spacing w:after="0" w:line="276" w:lineRule="auto"/>
              <w:jc w:val="both"/>
              <w:rPr>
                <w:rFonts w:ascii="Calibri" w:eastAsia="Calibri" w:hAnsi="Calibri" w:cs="Calibri"/>
                <w:b/>
                <w:bCs/>
                <w:color w:val="000000"/>
                <w:sz w:val="20"/>
                <w:szCs w:val="20"/>
              </w:rPr>
            </w:pPr>
            <w:r w:rsidRPr="003025EC">
              <w:rPr>
                <w:rFonts w:ascii="Calibri" w:eastAsia="Calibri" w:hAnsi="Calibri" w:cs="Calibri"/>
                <w:b/>
                <w:bCs/>
                <w:sz w:val="20"/>
                <w:szCs w:val="20"/>
              </w:rPr>
              <w:t>Tutor/a:</w:t>
            </w:r>
          </w:p>
        </w:tc>
        <w:tc>
          <w:tcPr>
            <w:tcW w:w="6543" w:type="dxa"/>
            <w:gridSpan w:val="6"/>
            <w:tcBorders>
              <w:left w:val="single" w:sz="4" w:space="0" w:color="auto"/>
              <w:right w:val="single" w:sz="4" w:space="0" w:color="auto"/>
            </w:tcBorders>
            <w:shd w:val="clear" w:color="auto" w:fill="auto"/>
          </w:tcPr>
          <w:p w:rsidR="003025EC" w:rsidRPr="003025EC" w:rsidRDefault="003025EC" w:rsidP="003025EC">
            <w:pPr>
              <w:spacing w:after="0" w:line="276" w:lineRule="auto"/>
              <w:jc w:val="both"/>
              <w:rPr>
                <w:rFonts w:ascii="Calibri" w:eastAsia="Calibri" w:hAnsi="Calibri" w:cs="Calibri"/>
                <w:b/>
                <w:bCs/>
                <w:color w:val="000000"/>
                <w:sz w:val="20"/>
                <w:szCs w:val="20"/>
              </w:rPr>
            </w:pPr>
          </w:p>
        </w:tc>
      </w:tr>
      <w:tr w:rsidR="003025EC" w:rsidRPr="003025EC" w:rsidTr="00EC38DE">
        <w:tblPrEx>
          <w:jc w:val="left"/>
          <w:tblLook w:val="04A0" w:firstRow="1" w:lastRow="0" w:firstColumn="1" w:lastColumn="0" w:noHBand="0" w:noVBand="1"/>
        </w:tblPrEx>
        <w:tc>
          <w:tcPr>
            <w:tcW w:w="3096" w:type="dxa"/>
            <w:tcBorders>
              <w:right w:val="single" w:sz="4" w:space="0" w:color="auto"/>
            </w:tcBorders>
            <w:shd w:val="clear" w:color="auto" w:fill="FFFFFF"/>
          </w:tcPr>
          <w:p w:rsidR="003025EC" w:rsidRPr="003025EC" w:rsidRDefault="003025EC" w:rsidP="003025EC">
            <w:pPr>
              <w:spacing w:after="0" w:line="276" w:lineRule="auto"/>
              <w:jc w:val="both"/>
              <w:rPr>
                <w:rFonts w:ascii="Calibri" w:eastAsia="Calibri" w:hAnsi="Calibri" w:cs="Calibri"/>
                <w:b/>
                <w:bCs/>
                <w:color w:val="000000"/>
                <w:sz w:val="20"/>
                <w:szCs w:val="20"/>
              </w:rPr>
            </w:pPr>
            <w:r w:rsidRPr="003025EC">
              <w:rPr>
                <w:rFonts w:ascii="Calibri" w:eastAsia="Calibri" w:hAnsi="Calibri" w:cs="Calibri"/>
                <w:b/>
                <w:bCs/>
                <w:sz w:val="20"/>
                <w:szCs w:val="20"/>
              </w:rPr>
              <w:t>Título de la Tesis:</w:t>
            </w:r>
          </w:p>
        </w:tc>
        <w:tc>
          <w:tcPr>
            <w:tcW w:w="6543" w:type="dxa"/>
            <w:gridSpan w:val="6"/>
            <w:tcBorders>
              <w:left w:val="single" w:sz="4" w:space="0" w:color="auto"/>
              <w:right w:val="single" w:sz="4" w:space="0" w:color="auto"/>
            </w:tcBorders>
            <w:shd w:val="clear" w:color="auto" w:fill="auto"/>
          </w:tcPr>
          <w:p w:rsidR="003025EC" w:rsidRPr="003025EC" w:rsidRDefault="003025EC" w:rsidP="003025EC">
            <w:pPr>
              <w:spacing w:after="0" w:line="276" w:lineRule="auto"/>
              <w:jc w:val="both"/>
              <w:rPr>
                <w:rFonts w:ascii="Calibri" w:eastAsia="Calibri" w:hAnsi="Calibri" w:cs="Calibri"/>
                <w:b/>
                <w:bCs/>
                <w:color w:val="000000"/>
                <w:sz w:val="20"/>
                <w:szCs w:val="20"/>
              </w:rPr>
            </w:pPr>
          </w:p>
        </w:tc>
      </w:tr>
      <w:tr w:rsidR="003025EC" w:rsidRPr="003025EC" w:rsidTr="00EC38DE">
        <w:tblPrEx>
          <w:jc w:val="left"/>
          <w:tblLook w:val="04A0" w:firstRow="1" w:lastRow="0" w:firstColumn="1" w:lastColumn="0" w:noHBand="0" w:noVBand="1"/>
        </w:tblPrEx>
        <w:tc>
          <w:tcPr>
            <w:tcW w:w="9639" w:type="dxa"/>
            <w:gridSpan w:val="7"/>
            <w:tcBorders>
              <w:left w:val="single" w:sz="4" w:space="0" w:color="auto"/>
              <w:right w:val="single" w:sz="4" w:space="0" w:color="auto"/>
            </w:tcBorders>
            <w:shd w:val="clear" w:color="auto" w:fill="767171" w:themeFill="background2" w:themeFillShade="80"/>
          </w:tcPr>
          <w:p w:rsidR="003025EC" w:rsidRPr="003025EC" w:rsidRDefault="003025EC" w:rsidP="003025EC">
            <w:pPr>
              <w:suppressLineNumbers/>
              <w:suppressAutoHyphens/>
              <w:snapToGrid w:val="0"/>
              <w:spacing w:after="0" w:line="240" w:lineRule="auto"/>
              <w:rPr>
                <w:rFonts w:ascii="Calibri" w:eastAsia="Times New Roman" w:hAnsi="Calibri" w:cs="Calibri"/>
                <w:b/>
                <w:bCs/>
                <w:color w:val="FFFFFF" w:themeColor="background1"/>
                <w:sz w:val="20"/>
                <w:szCs w:val="20"/>
                <w:lang w:eastAsia="es-ES"/>
              </w:rPr>
            </w:pPr>
            <w:r w:rsidRPr="003025EC">
              <w:rPr>
                <w:rFonts w:ascii="Calibri" w:eastAsia="Times New Roman" w:hAnsi="Calibri" w:cs="Calibri"/>
                <w:b/>
                <w:bCs/>
                <w:color w:val="FFFFFF" w:themeColor="background1"/>
                <w:sz w:val="20"/>
                <w:szCs w:val="20"/>
                <w:lang w:eastAsia="es-ES"/>
              </w:rPr>
              <w:t>Rama de Conocimiento:</w:t>
            </w:r>
          </w:p>
        </w:tc>
      </w:tr>
      <w:tr w:rsidR="003025EC" w:rsidRPr="003025EC" w:rsidTr="00EC38DE">
        <w:tblPrEx>
          <w:jc w:val="left"/>
          <w:tblLook w:val="04A0" w:firstRow="1" w:lastRow="0" w:firstColumn="1" w:lastColumn="0" w:noHBand="0" w:noVBand="1"/>
        </w:tblPrEx>
        <w:tc>
          <w:tcPr>
            <w:tcW w:w="3402" w:type="dxa"/>
            <w:gridSpan w:val="2"/>
            <w:tcBorders>
              <w:left w:val="single" w:sz="4" w:space="0" w:color="auto"/>
              <w:bottom w:val="single" w:sz="4" w:space="0" w:color="auto"/>
            </w:tcBorders>
            <w:shd w:val="clear" w:color="auto" w:fill="auto"/>
          </w:tcPr>
          <w:p w:rsidR="003025EC" w:rsidRPr="003025EC" w:rsidRDefault="00733EB0" w:rsidP="003025EC">
            <w:pPr>
              <w:spacing w:after="0" w:line="276" w:lineRule="auto"/>
              <w:jc w:val="center"/>
              <w:rPr>
                <w:rFonts w:ascii="Calibri" w:eastAsia="Calibri" w:hAnsi="Calibri" w:cs="Calibri"/>
                <w:b/>
                <w:bCs/>
                <w:color w:val="000000"/>
                <w:sz w:val="20"/>
                <w:szCs w:val="20"/>
              </w:rPr>
            </w:pPr>
            <w:sdt>
              <w:sdtPr>
                <w:rPr>
                  <w:rFonts w:ascii="Calibri" w:eastAsia="Calibri" w:hAnsi="Calibri" w:cs="Calibri"/>
                  <w:sz w:val="20"/>
                  <w:szCs w:val="20"/>
                </w:rPr>
                <w:id w:val="-270709173"/>
                <w14:checkbox>
                  <w14:checked w14:val="0"/>
                  <w14:checkedState w14:val="2612" w14:font="MS Gothic"/>
                  <w14:uncheckedState w14:val="2610" w14:font="MS Gothic"/>
                </w14:checkbox>
              </w:sdtPr>
              <w:sdtEndPr/>
              <w:sdtContent>
                <w:r w:rsidR="00164230">
                  <w:rPr>
                    <w:rFonts w:ascii="MS Gothic" w:eastAsia="MS Gothic" w:hAnsi="MS Gothic" w:cs="Calibri" w:hint="eastAsia"/>
                    <w:sz w:val="20"/>
                    <w:szCs w:val="20"/>
                  </w:rPr>
                  <w:t>☐</w:t>
                </w:r>
              </w:sdtContent>
            </w:sdt>
            <w:r w:rsidR="003025EC" w:rsidRPr="003025EC">
              <w:rPr>
                <w:rFonts w:ascii="Calibri" w:eastAsia="Calibri" w:hAnsi="Calibri" w:cs="Calibri"/>
                <w:sz w:val="20"/>
                <w:szCs w:val="20"/>
              </w:rPr>
              <w:t>Arte y Humanidades</w:t>
            </w:r>
          </w:p>
        </w:tc>
        <w:tc>
          <w:tcPr>
            <w:tcW w:w="2835" w:type="dxa"/>
            <w:gridSpan w:val="3"/>
            <w:tcBorders>
              <w:bottom w:val="single" w:sz="4" w:space="0" w:color="auto"/>
              <w:right w:val="nil"/>
            </w:tcBorders>
            <w:shd w:val="clear" w:color="auto" w:fill="auto"/>
          </w:tcPr>
          <w:p w:rsidR="003025EC" w:rsidRPr="003025EC" w:rsidRDefault="00733EB0" w:rsidP="003025EC">
            <w:pPr>
              <w:spacing w:after="0" w:line="276" w:lineRule="auto"/>
              <w:jc w:val="center"/>
              <w:rPr>
                <w:rFonts w:ascii="Calibri" w:eastAsia="Calibri" w:hAnsi="Calibri" w:cs="Calibri"/>
                <w:b/>
                <w:bCs/>
                <w:color w:val="000000"/>
                <w:sz w:val="20"/>
                <w:szCs w:val="20"/>
              </w:rPr>
            </w:pPr>
            <w:sdt>
              <w:sdtPr>
                <w:rPr>
                  <w:rFonts w:ascii="Calibri" w:eastAsia="Calibri" w:hAnsi="Calibri" w:cs="Calibri"/>
                  <w:sz w:val="20"/>
                  <w:szCs w:val="20"/>
                </w:rPr>
                <w:id w:val="-426813348"/>
                <w14:checkbox>
                  <w14:checked w14:val="0"/>
                  <w14:checkedState w14:val="2612" w14:font="MS Gothic"/>
                  <w14:uncheckedState w14:val="2610" w14:font="MS Gothic"/>
                </w14:checkbox>
              </w:sdtPr>
              <w:sdtEndPr/>
              <w:sdtContent>
                <w:r w:rsidR="003025EC" w:rsidRPr="000071F5">
                  <w:rPr>
                    <w:rFonts w:ascii="MS Gothic" w:eastAsia="MS Gothic" w:hAnsi="MS Gothic" w:cs="Calibri" w:hint="eastAsia"/>
                    <w:sz w:val="20"/>
                    <w:szCs w:val="20"/>
                  </w:rPr>
                  <w:t>☐</w:t>
                </w:r>
              </w:sdtContent>
            </w:sdt>
            <w:r w:rsidR="003025EC" w:rsidRPr="003025EC">
              <w:rPr>
                <w:rFonts w:ascii="Calibri" w:eastAsia="Calibri" w:hAnsi="Calibri" w:cs="Calibri"/>
                <w:sz w:val="20"/>
                <w:szCs w:val="20"/>
              </w:rPr>
              <w:t>Ciencias</w:t>
            </w:r>
          </w:p>
        </w:tc>
        <w:tc>
          <w:tcPr>
            <w:tcW w:w="236" w:type="dxa"/>
            <w:tcBorders>
              <w:bottom w:val="single" w:sz="4" w:space="0" w:color="auto"/>
              <w:right w:val="nil"/>
            </w:tcBorders>
            <w:shd w:val="clear" w:color="auto" w:fill="auto"/>
          </w:tcPr>
          <w:p w:rsidR="003025EC" w:rsidRPr="003025EC" w:rsidRDefault="003025EC" w:rsidP="003025EC">
            <w:pPr>
              <w:spacing w:after="0" w:line="276" w:lineRule="auto"/>
              <w:jc w:val="center"/>
              <w:rPr>
                <w:rFonts w:ascii="Calibri" w:eastAsia="Calibri" w:hAnsi="Calibri" w:cs="Calibri"/>
                <w:b/>
                <w:bCs/>
                <w:color w:val="000000"/>
                <w:sz w:val="20"/>
                <w:szCs w:val="20"/>
              </w:rPr>
            </w:pPr>
          </w:p>
        </w:tc>
        <w:tc>
          <w:tcPr>
            <w:tcW w:w="3166" w:type="dxa"/>
            <w:tcBorders>
              <w:left w:val="nil"/>
              <w:bottom w:val="single" w:sz="4" w:space="0" w:color="auto"/>
            </w:tcBorders>
            <w:shd w:val="clear" w:color="auto" w:fill="auto"/>
          </w:tcPr>
          <w:p w:rsidR="003025EC" w:rsidRPr="003025EC" w:rsidRDefault="00733EB0" w:rsidP="003025EC">
            <w:pPr>
              <w:spacing w:after="0" w:line="276" w:lineRule="auto"/>
              <w:jc w:val="center"/>
              <w:rPr>
                <w:rFonts w:ascii="Calibri" w:eastAsia="Calibri" w:hAnsi="Calibri" w:cs="Calibri"/>
                <w:b/>
                <w:bCs/>
                <w:color w:val="000000"/>
                <w:sz w:val="20"/>
                <w:szCs w:val="20"/>
              </w:rPr>
            </w:pPr>
            <w:sdt>
              <w:sdtPr>
                <w:rPr>
                  <w:rFonts w:ascii="Calibri" w:eastAsia="Calibri" w:hAnsi="Calibri" w:cs="Calibri"/>
                  <w:sz w:val="20"/>
                  <w:szCs w:val="20"/>
                </w:rPr>
                <w:id w:val="185494379"/>
                <w14:checkbox>
                  <w14:checked w14:val="0"/>
                  <w14:checkedState w14:val="2612" w14:font="MS Gothic"/>
                  <w14:uncheckedState w14:val="2610" w14:font="MS Gothic"/>
                </w14:checkbox>
              </w:sdtPr>
              <w:sdtEndPr/>
              <w:sdtContent>
                <w:r w:rsidR="003025EC" w:rsidRPr="000071F5">
                  <w:rPr>
                    <w:rFonts w:ascii="MS Gothic" w:eastAsia="MS Gothic" w:hAnsi="MS Gothic" w:cs="Calibri" w:hint="eastAsia"/>
                    <w:sz w:val="20"/>
                    <w:szCs w:val="20"/>
                  </w:rPr>
                  <w:t>☐</w:t>
                </w:r>
              </w:sdtContent>
            </w:sdt>
            <w:r w:rsidR="003025EC" w:rsidRPr="003025EC">
              <w:rPr>
                <w:rFonts w:ascii="Calibri" w:eastAsia="Calibri" w:hAnsi="Calibri" w:cs="Calibri"/>
                <w:sz w:val="20"/>
                <w:szCs w:val="20"/>
              </w:rPr>
              <w:t>Ciencias de la Salud</w:t>
            </w:r>
          </w:p>
        </w:tc>
      </w:tr>
      <w:tr w:rsidR="000071F5" w:rsidRPr="003025EC" w:rsidTr="00395339">
        <w:tblPrEx>
          <w:jc w:val="left"/>
          <w:tblLook w:val="04A0" w:firstRow="1" w:lastRow="0" w:firstColumn="1" w:lastColumn="0" w:noHBand="0" w:noVBand="1"/>
        </w:tblPrEx>
        <w:tc>
          <w:tcPr>
            <w:tcW w:w="4820" w:type="dxa"/>
            <w:gridSpan w:val="3"/>
            <w:tcBorders>
              <w:left w:val="single" w:sz="4" w:space="0" w:color="auto"/>
              <w:bottom w:val="single" w:sz="4" w:space="0" w:color="auto"/>
            </w:tcBorders>
            <w:shd w:val="clear" w:color="auto" w:fill="auto"/>
          </w:tcPr>
          <w:p w:rsidR="003025EC" w:rsidRPr="003025EC" w:rsidRDefault="00733EB0" w:rsidP="003025EC">
            <w:pPr>
              <w:suppressLineNumbers/>
              <w:suppressAutoHyphens/>
              <w:snapToGrid w:val="0"/>
              <w:spacing w:after="0" w:line="240" w:lineRule="auto"/>
              <w:jc w:val="center"/>
              <w:rPr>
                <w:rFonts w:ascii="Calibri" w:eastAsia="Times New Roman" w:hAnsi="Calibri" w:cs="Calibri"/>
                <w:sz w:val="20"/>
                <w:szCs w:val="20"/>
                <w:lang w:eastAsia="es-ES"/>
              </w:rPr>
            </w:pPr>
            <w:sdt>
              <w:sdtPr>
                <w:rPr>
                  <w:rFonts w:ascii="Calibri" w:eastAsia="Times New Roman" w:hAnsi="Calibri" w:cs="Calibri"/>
                  <w:sz w:val="20"/>
                  <w:szCs w:val="20"/>
                  <w:lang w:eastAsia="es-ES"/>
                </w:rPr>
                <w:id w:val="1103926479"/>
                <w14:checkbox>
                  <w14:checked w14:val="0"/>
                  <w14:checkedState w14:val="2612" w14:font="MS Gothic"/>
                  <w14:uncheckedState w14:val="2610" w14:font="MS Gothic"/>
                </w14:checkbox>
              </w:sdtPr>
              <w:sdtEndPr/>
              <w:sdtContent>
                <w:r w:rsidR="000071F5">
                  <w:rPr>
                    <w:rFonts w:ascii="MS Gothic" w:eastAsia="MS Gothic" w:hAnsi="MS Gothic" w:cs="Calibri" w:hint="eastAsia"/>
                    <w:sz w:val="20"/>
                    <w:szCs w:val="20"/>
                    <w:lang w:eastAsia="es-ES"/>
                  </w:rPr>
                  <w:t>☐</w:t>
                </w:r>
              </w:sdtContent>
            </w:sdt>
            <w:r w:rsidR="003025EC" w:rsidRPr="003025EC">
              <w:rPr>
                <w:rFonts w:ascii="Calibri" w:eastAsia="Times New Roman" w:hAnsi="Calibri" w:cs="Calibri"/>
                <w:sz w:val="20"/>
                <w:szCs w:val="20"/>
                <w:lang w:eastAsia="es-ES"/>
              </w:rPr>
              <w:t>Ciencias Sociales y Jurídicas</w:t>
            </w:r>
          </w:p>
        </w:tc>
        <w:tc>
          <w:tcPr>
            <w:tcW w:w="4819" w:type="dxa"/>
            <w:gridSpan w:val="4"/>
            <w:tcBorders>
              <w:bottom w:val="single" w:sz="4" w:space="0" w:color="auto"/>
              <w:right w:val="single" w:sz="4" w:space="0" w:color="auto"/>
            </w:tcBorders>
            <w:shd w:val="clear" w:color="auto" w:fill="auto"/>
          </w:tcPr>
          <w:p w:rsidR="003025EC" w:rsidRPr="003025EC" w:rsidRDefault="00733EB0" w:rsidP="003025EC">
            <w:pPr>
              <w:spacing w:after="0" w:line="276" w:lineRule="auto"/>
              <w:jc w:val="center"/>
              <w:rPr>
                <w:rFonts w:ascii="Calibri" w:eastAsia="Calibri" w:hAnsi="Calibri" w:cs="Calibri"/>
                <w:b/>
                <w:bCs/>
                <w:color w:val="000000"/>
                <w:sz w:val="20"/>
                <w:szCs w:val="20"/>
              </w:rPr>
            </w:pPr>
            <w:sdt>
              <w:sdtPr>
                <w:rPr>
                  <w:rFonts w:ascii="Calibri" w:eastAsia="Calibri" w:hAnsi="Calibri" w:cs="Calibri"/>
                  <w:sz w:val="20"/>
                  <w:szCs w:val="20"/>
                </w:rPr>
                <w:id w:val="941429604"/>
                <w14:checkbox>
                  <w14:checked w14:val="0"/>
                  <w14:checkedState w14:val="2612" w14:font="MS Gothic"/>
                  <w14:uncheckedState w14:val="2610" w14:font="MS Gothic"/>
                </w14:checkbox>
              </w:sdtPr>
              <w:sdtEndPr/>
              <w:sdtContent>
                <w:r w:rsidR="000071F5">
                  <w:rPr>
                    <w:rFonts w:ascii="MS Gothic" w:eastAsia="MS Gothic" w:hAnsi="MS Gothic" w:cs="Calibri" w:hint="eastAsia"/>
                    <w:sz w:val="20"/>
                    <w:szCs w:val="20"/>
                  </w:rPr>
                  <w:t>☐</w:t>
                </w:r>
              </w:sdtContent>
            </w:sdt>
            <w:r w:rsidR="003025EC" w:rsidRPr="003025EC">
              <w:rPr>
                <w:rFonts w:ascii="Calibri" w:eastAsia="Calibri" w:hAnsi="Calibri" w:cs="Calibri"/>
                <w:sz w:val="20"/>
                <w:szCs w:val="20"/>
              </w:rPr>
              <w:t>Ingeniería y Arquitectura</w:t>
            </w:r>
          </w:p>
        </w:tc>
      </w:tr>
      <w:tr w:rsidR="003025EC" w:rsidRPr="000071F5" w:rsidTr="00395339">
        <w:tblPrEx>
          <w:jc w:val="left"/>
          <w:tblLook w:val="04A0" w:firstRow="1" w:lastRow="0" w:firstColumn="1" w:lastColumn="0" w:noHBand="0" w:noVBand="1"/>
        </w:tblPrEx>
        <w:tc>
          <w:tcPr>
            <w:tcW w:w="9639" w:type="dxa"/>
            <w:gridSpan w:val="7"/>
            <w:tcBorders>
              <w:top w:val="single" w:sz="4" w:space="0" w:color="auto"/>
              <w:left w:val="single" w:sz="4" w:space="0" w:color="auto"/>
              <w:bottom w:val="single" w:sz="4" w:space="0" w:color="auto"/>
              <w:right w:val="single" w:sz="4" w:space="0" w:color="auto"/>
            </w:tcBorders>
            <w:shd w:val="clear" w:color="auto" w:fill="auto"/>
          </w:tcPr>
          <w:p w:rsidR="003025EC" w:rsidRPr="000071F5" w:rsidRDefault="003025EC" w:rsidP="003025EC">
            <w:pPr>
              <w:spacing w:after="0" w:line="276" w:lineRule="auto"/>
              <w:jc w:val="both"/>
              <w:rPr>
                <w:rFonts w:eastAsia="Calibri" w:cstheme="minorHAnsi"/>
                <w:b/>
                <w:sz w:val="20"/>
                <w:szCs w:val="20"/>
              </w:rPr>
            </w:pPr>
          </w:p>
          <w:p w:rsidR="003025EC" w:rsidRPr="003025EC" w:rsidRDefault="003025EC" w:rsidP="003025EC">
            <w:pPr>
              <w:spacing w:after="0" w:line="276" w:lineRule="auto"/>
              <w:jc w:val="both"/>
              <w:rPr>
                <w:rFonts w:eastAsia="Calibri" w:cstheme="minorHAnsi"/>
                <w:sz w:val="20"/>
                <w:szCs w:val="20"/>
              </w:rPr>
            </w:pPr>
            <w:r w:rsidRPr="003025EC">
              <w:rPr>
                <w:rFonts w:eastAsia="Calibri" w:cstheme="minorHAnsi"/>
                <w:b/>
                <w:sz w:val="20"/>
                <w:szCs w:val="20"/>
              </w:rPr>
              <w:t>Documentación que debe acompañar a la solicitud:</w:t>
            </w:r>
            <w:r w:rsidRPr="003025EC">
              <w:rPr>
                <w:rFonts w:eastAsia="Calibri" w:cstheme="minorHAnsi"/>
                <w:sz w:val="20"/>
                <w:szCs w:val="20"/>
              </w:rPr>
              <w:t xml:space="preserve"> junto a este impreso debe entregarse la siguiente documentación:</w:t>
            </w:r>
          </w:p>
          <w:p w:rsidR="003025EC" w:rsidRPr="003025EC" w:rsidRDefault="003025EC" w:rsidP="003025EC">
            <w:pPr>
              <w:numPr>
                <w:ilvl w:val="0"/>
                <w:numId w:val="1"/>
              </w:numPr>
              <w:autoSpaceDE w:val="0"/>
              <w:autoSpaceDN w:val="0"/>
              <w:adjustRightInd w:val="0"/>
              <w:spacing w:after="0" w:line="240" w:lineRule="auto"/>
              <w:ind w:left="426" w:hanging="284"/>
              <w:jc w:val="both"/>
              <w:rPr>
                <w:rFonts w:eastAsia="Calibri" w:cstheme="minorHAnsi"/>
                <w:sz w:val="20"/>
                <w:szCs w:val="20"/>
              </w:rPr>
            </w:pPr>
            <w:r w:rsidRPr="003025EC">
              <w:rPr>
                <w:rFonts w:eastAsia="Calibri" w:cstheme="minorHAnsi"/>
                <w:sz w:val="20"/>
                <w:szCs w:val="20"/>
              </w:rPr>
              <w:t>Dos ejemplares de la tesis, uno en soporte papel y uno en soporte electrónico.</w:t>
            </w:r>
          </w:p>
          <w:p w:rsidR="003025EC" w:rsidRPr="003025EC" w:rsidRDefault="003025EC" w:rsidP="003025EC">
            <w:pPr>
              <w:numPr>
                <w:ilvl w:val="0"/>
                <w:numId w:val="1"/>
              </w:numPr>
              <w:autoSpaceDE w:val="0"/>
              <w:autoSpaceDN w:val="0"/>
              <w:adjustRightInd w:val="0"/>
              <w:spacing w:after="0" w:line="240" w:lineRule="auto"/>
              <w:ind w:left="426" w:right="-2" w:hanging="284"/>
              <w:jc w:val="both"/>
              <w:rPr>
                <w:rFonts w:eastAsia="Calibri" w:cstheme="minorHAnsi"/>
                <w:sz w:val="20"/>
                <w:szCs w:val="20"/>
              </w:rPr>
            </w:pPr>
            <w:r w:rsidRPr="003025EC">
              <w:rPr>
                <w:rFonts w:eastAsia="Calibri" w:cstheme="minorHAnsi"/>
                <w:sz w:val="20"/>
                <w:szCs w:val="20"/>
              </w:rPr>
              <w:t>Resumen, en impreso normalizado, de la tesis en formato electrónico de 4.000 caracteres como máximo, en español y en inglés.</w:t>
            </w:r>
          </w:p>
          <w:p w:rsidR="003025EC" w:rsidRPr="003025EC" w:rsidRDefault="003025EC" w:rsidP="003025EC">
            <w:pPr>
              <w:numPr>
                <w:ilvl w:val="0"/>
                <w:numId w:val="1"/>
              </w:numPr>
              <w:autoSpaceDE w:val="0"/>
              <w:autoSpaceDN w:val="0"/>
              <w:adjustRightInd w:val="0"/>
              <w:spacing w:after="0" w:line="240" w:lineRule="auto"/>
              <w:ind w:left="426" w:right="-2" w:hanging="284"/>
              <w:jc w:val="both"/>
              <w:rPr>
                <w:rFonts w:eastAsia="Calibri" w:cstheme="minorHAnsi"/>
                <w:sz w:val="20"/>
                <w:szCs w:val="20"/>
              </w:rPr>
            </w:pPr>
            <w:r w:rsidRPr="003025EC">
              <w:rPr>
                <w:rFonts w:eastAsia="Calibri" w:cstheme="minorHAnsi"/>
                <w:sz w:val="20"/>
                <w:szCs w:val="20"/>
              </w:rPr>
              <w:t>Autorización para la defensa de la Tesis del director y del tutor (impreso normalizado).</w:t>
            </w:r>
          </w:p>
          <w:p w:rsidR="003025EC" w:rsidRPr="003025EC" w:rsidRDefault="003025EC" w:rsidP="003025EC">
            <w:pPr>
              <w:numPr>
                <w:ilvl w:val="0"/>
                <w:numId w:val="1"/>
              </w:numPr>
              <w:autoSpaceDE w:val="0"/>
              <w:autoSpaceDN w:val="0"/>
              <w:adjustRightInd w:val="0"/>
              <w:spacing w:after="0" w:line="240" w:lineRule="auto"/>
              <w:ind w:left="426" w:right="-2" w:hanging="284"/>
              <w:jc w:val="both"/>
              <w:rPr>
                <w:rFonts w:eastAsia="Calibri" w:cstheme="minorHAnsi"/>
                <w:sz w:val="20"/>
                <w:szCs w:val="20"/>
              </w:rPr>
            </w:pPr>
            <w:r w:rsidRPr="003025EC">
              <w:rPr>
                <w:rFonts w:eastAsia="Calibri" w:cstheme="minorHAnsi"/>
                <w:sz w:val="20"/>
                <w:szCs w:val="20"/>
              </w:rPr>
              <w:t>Informes de dos evaluadores externos (no es necesario en el caso de Tesis por compendio de publicaciones o si se opta a Mención Internacional).</w:t>
            </w:r>
          </w:p>
          <w:p w:rsidR="003025EC" w:rsidRPr="000071F5" w:rsidRDefault="003025EC" w:rsidP="003025EC">
            <w:pPr>
              <w:numPr>
                <w:ilvl w:val="0"/>
                <w:numId w:val="1"/>
              </w:numPr>
              <w:autoSpaceDE w:val="0"/>
              <w:autoSpaceDN w:val="0"/>
              <w:adjustRightInd w:val="0"/>
              <w:spacing w:after="0" w:line="240" w:lineRule="auto"/>
              <w:ind w:left="426" w:right="-2" w:hanging="284"/>
              <w:jc w:val="both"/>
              <w:rPr>
                <w:rFonts w:eastAsia="Calibri" w:cstheme="minorHAnsi"/>
                <w:sz w:val="20"/>
                <w:szCs w:val="20"/>
              </w:rPr>
            </w:pPr>
            <w:r w:rsidRPr="003025EC">
              <w:rPr>
                <w:rFonts w:eastAsia="Calibri" w:cstheme="minorHAnsi"/>
                <w:sz w:val="20"/>
                <w:szCs w:val="20"/>
              </w:rPr>
              <w:t>Currículum vitae del doctorando en el que se especifiquen las actividades científicas realizadas en el Periodo de Investigación.</w:t>
            </w:r>
          </w:p>
          <w:p w:rsidR="003025EC" w:rsidRPr="003025EC" w:rsidRDefault="003025EC" w:rsidP="003025EC">
            <w:pPr>
              <w:autoSpaceDE w:val="0"/>
              <w:autoSpaceDN w:val="0"/>
              <w:adjustRightInd w:val="0"/>
              <w:spacing w:after="0" w:line="240" w:lineRule="auto"/>
              <w:ind w:right="-2"/>
              <w:jc w:val="both"/>
              <w:rPr>
                <w:rFonts w:eastAsia="Calibri" w:cstheme="minorHAnsi"/>
                <w:sz w:val="20"/>
                <w:szCs w:val="20"/>
              </w:rPr>
            </w:pPr>
          </w:p>
          <w:p w:rsidR="003025EC" w:rsidRPr="003025EC" w:rsidRDefault="003025EC" w:rsidP="003025EC">
            <w:pPr>
              <w:autoSpaceDE w:val="0"/>
              <w:autoSpaceDN w:val="0"/>
              <w:adjustRightInd w:val="0"/>
              <w:spacing w:after="200" w:line="276" w:lineRule="auto"/>
              <w:ind w:right="-2"/>
              <w:jc w:val="both"/>
              <w:rPr>
                <w:rFonts w:eastAsia="Calibri" w:cstheme="minorHAnsi"/>
                <w:b/>
                <w:sz w:val="20"/>
                <w:szCs w:val="20"/>
              </w:rPr>
            </w:pPr>
            <w:r w:rsidRPr="003025EC">
              <w:rPr>
                <w:rFonts w:eastAsia="Calibri" w:cstheme="minorHAnsi"/>
                <w:b/>
                <w:sz w:val="20"/>
                <w:szCs w:val="20"/>
              </w:rPr>
              <w:t>En caso de que la tesis se presente como compendio de publicaciones, deberá adjuntarse, además, la siguiente documentación:</w:t>
            </w:r>
          </w:p>
          <w:p w:rsidR="003025EC" w:rsidRPr="003025EC" w:rsidRDefault="003025EC" w:rsidP="003025EC">
            <w:pPr>
              <w:numPr>
                <w:ilvl w:val="0"/>
                <w:numId w:val="1"/>
              </w:numPr>
              <w:autoSpaceDE w:val="0"/>
              <w:autoSpaceDN w:val="0"/>
              <w:adjustRightInd w:val="0"/>
              <w:spacing w:after="0" w:line="240" w:lineRule="auto"/>
              <w:ind w:left="426" w:hanging="284"/>
              <w:jc w:val="both"/>
              <w:rPr>
                <w:rFonts w:eastAsia="Calibri" w:cstheme="minorHAnsi"/>
                <w:sz w:val="20"/>
                <w:szCs w:val="20"/>
              </w:rPr>
            </w:pPr>
            <w:r w:rsidRPr="003025EC">
              <w:rPr>
                <w:rFonts w:eastAsia="Calibri" w:cstheme="minorHAnsi"/>
                <w:sz w:val="20"/>
                <w:szCs w:val="20"/>
              </w:rPr>
              <w:t>Informe del director de la tesis, con la aprobación de la Comisión Académica del Programa de Doctorado, en el que se indicará la idoneidad de la presentación de la tesis bajo esta modalidad.</w:t>
            </w:r>
          </w:p>
          <w:p w:rsidR="003025EC" w:rsidRPr="003025EC" w:rsidRDefault="003025EC" w:rsidP="003025EC">
            <w:pPr>
              <w:numPr>
                <w:ilvl w:val="0"/>
                <w:numId w:val="1"/>
              </w:numPr>
              <w:autoSpaceDE w:val="0"/>
              <w:autoSpaceDN w:val="0"/>
              <w:adjustRightInd w:val="0"/>
              <w:spacing w:after="0" w:line="240" w:lineRule="auto"/>
              <w:ind w:left="426" w:right="-2" w:hanging="284"/>
              <w:jc w:val="both"/>
              <w:rPr>
                <w:rFonts w:eastAsia="Calibri" w:cstheme="minorHAnsi"/>
                <w:sz w:val="20"/>
                <w:szCs w:val="20"/>
              </w:rPr>
            </w:pPr>
            <w:r w:rsidRPr="003025EC">
              <w:rPr>
                <w:rFonts w:eastAsia="Calibri" w:cstheme="minorHAnsi"/>
                <w:sz w:val="20"/>
                <w:szCs w:val="20"/>
              </w:rPr>
              <w:t>Aceptación por escrito de los coautores de los trabajos, si los hubiere, de su presentación como parte de la tesis doctoral.</w:t>
            </w:r>
          </w:p>
          <w:p w:rsidR="003025EC" w:rsidRPr="000071F5" w:rsidRDefault="003025EC" w:rsidP="003025EC">
            <w:pPr>
              <w:numPr>
                <w:ilvl w:val="0"/>
                <w:numId w:val="1"/>
              </w:numPr>
              <w:autoSpaceDE w:val="0"/>
              <w:autoSpaceDN w:val="0"/>
              <w:adjustRightInd w:val="0"/>
              <w:spacing w:after="0" w:line="240" w:lineRule="auto"/>
              <w:ind w:left="426" w:right="-2" w:hanging="284"/>
              <w:jc w:val="both"/>
              <w:rPr>
                <w:rFonts w:eastAsia="Calibri" w:cstheme="minorHAnsi"/>
                <w:sz w:val="20"/>
                <w:szCs w:val="20"/>
              </w:rPr>
            </w:pPr>
            <w:r w:rsidRPr="003025EC">
              <w:rPr>
                <w:rFonts w:eastAsia="Calibri" w:cstheme="minorHAnsi"/>
                <w:sz w:val="20"/>
                <w:szCs w:val="20"/>
              </w:rPr>
              <w:t>Renuncia de los coautores que no sean doctores a presentar los mismos trabajos como parte de otra u otras tesis doctorales.</w:t>
            </w:r>
          </w:p>
          <w:p w:rsidR="000071F5" w:rsidRPr="000071F5" w:rsidRDefault="000071F5" w:rsidP="000071F5">
            <w:pPr>
              <w:autoSpaceDE w:val="0"/>
              <w:autoSpaceDN w:val="0"/>
              <w:adjustRightInd w:val="0"/>
              <w:spacing w:after="0" w:line="240" w:lineRule="auto"/>
              <w:ind w:right="-2"/>
              <w:jc w:val="both"/>
              <w:rPr>
                <w:rFonts w:eastAsia="Calibri" w:cstheme="minorHAnsi"/>
                <w:sz w:val="20"/>
                <w:szCs w:val="20"/>
              </w:rPr>
            </w:pPr>
          </w:p>
          <w:p w:rsidR="003025EC" w:rsidRPr="003025EC" w:rsidRDefault="003025EC" w:rsidP="003025EC">
            <w:pPr>
              <w:autoSpaceDE w:val="0"/>
              <w:autoSpaceDN w:val="0"/>
              <w:adjustRightInd w:val="0"/>
              <w:spacing w:after="200" w:line="276" w:lineRule="auto"/>
              <w:ind w:right="-2"/>
              <w:jc w:val="both"/>
              <w:rPr>
                <w:rFonts w:eastAsia="Calibri" w:cstheme="minorHAnsi"/>
                <w:b/>
                <w:sz w:val="20"/>
                <w:szCs w:val="20"/>
              </w:rPr>
            </w:pPr>
            <w:r w:rsidRPr="003025EC">
              <w:rPr>
                <w:rFonts w:eastAsia="Calibri" w:cstheme="minorHAnsi"/>
                <w:b/>
                <w:sz w:val="20"/>
                <w:szCs w:val="20"/>
              </w:rPr>
              <w:t xml:space="preserve">Si se aspira a la mención de Doctor Industrial:  </w:t>
            </w:r>
          </w:p>
          <w:p w:rsidR="00543DF4" w:rsidRDefault="003025EC" w:rsidP="00543DF4">
            <w:pPr>
              <w:numPr>
                <w:ilvl w:val="0"/>
                <w:numId w:val="1"/>
              </w:numPr>
              <w:autoSpaceDE w:val="0"/>
              <w:autoSpaceDN w:val="0"/>
              <w:adjustRightInd w:val="0"/>
              <w:spacing w:after="0" w:line="240" w:lineRule="auto"/>
              <w:ind w:left="426" w:right="-2" w:hanging="284"/>
              <w:jc w:val="both"/>
              <w:rPr>
                <w:rFonts w:eastAsia="Calibri" w:cstheme="minorHAnsi"/>
                <w:sz w:val="20"/>
                <w:szCs w:val="20"/>
              </w:rPr>
            </w:pPr>
            <w:r w:rsidRPr="003025EC">
              <w:rPr>
                <w:rFonts w:eastAsia="Calibri" w:cstheme="minorHAnsi"/>
                <w:sz w:val="20"/>
                <w:szCs w:val="20"/>
              </w:rPr>
              <w:t>Solicitud de mención de Doctor Industrial.</w:t>
            </w:r>
          </w:p>
          <w:p w:rsidR="00543DF4" w:rsidRDefault="003025EC" w:rsidP="00543DF4">
            <w:pPr>
              <w:numPr>
                <w:ilvl w:val="0"/>
                <w:numId w:val="1"/>
              </w:numPr>
              <w:autoSpaceDE w:val="0"/>
              <w:autoSpaceDN w:val="0"/>
              <w:adjustRightInd w:val="0"/>
              <w:spacing w:after="0" w:line="240" w:lineRule="auto"/>
              <w:ind w:left="426" w:right="-2" w:hanging="284"/>
              <w:jc w:val="both"/>
              <w:rPr>
                <w:rFonts w:eastAsia="Calibri" w:cstheme="minorHAnsi"/>
                <w:sz w:val="20"/>
                <w:szCs w:val="20"/>
              </w:rPr>
            </w:pPr>
            <w:r w:rsidRPr="00543DF4">
              <w:rPr>
                <w:rFonts w:eastAsia="Calibri" w:cstheme="minorHAnsi"/>
                <w:sz w:val="20"/>
                <w:szCs w:val="20"/>
              </w:rPr>
              <w:t>Copia del contrato laboral o mercantil entre una empresa privada o una administración pública (no universidad) y el doctorando, que implique el alta en la seguridad social por un período no inferior a 6 meses.</w:t>
            </w:r>
          </w:p>
          <w:p w:rsidR="003025EC" w:rsidRPr="00543DF4" w:rsidRDefault="003025EC" w:rsidP="00543DF4">
            <w:pPr>
              <w:numPr>
                <w:ilvl w:val="0"/>
                <w:numId w:val="1"/>
              </w:numPr>
              <w:autoSpaceDE w:val="0"/>
              <w:autoSpaceDN w:val="0"/>
              <w:adjustRightInd w:val="0"/>
              <w:spacing w:after="0" w:line="240" w:lineRule="auto"/>
              <w:ind w:left="426" w:right="-2" w:hanging="284"/>
              <w:jc w:val="both"/>
              <w:rPr>
                <w:rFonts w:eastAsia="Calibri" w:cstheme="minorHAnsi"/>
                <w:sz w:val="20"/>
                <w:szCs w:val="20"/>
              </w:rPr>
            </w:pPr>
            <w:r w:rsidRPr="00543DF4">
              <w:rPr>
                <w:rFonts w:eastAsia="Calibri" w:cstheme="minorHAnsi"/>
                <w:sz w:val="20"/>
                <w:szCs w:val="20"/>
              </w:rPr>
              <w:t>Convenio de colaboración entre la empresa/administración pública y la Universidad acompañado de la memoria del proyecto de investigación industrial o de desarrollo experimental previsto, desarrollado en la empresa/administración pública en la que se preste el servicio, directamente relacionado con la tesis (la memoria que tendrá que ser visada por la Universidad).</w:t>
            </w:r>
          </w:p>
          <w:p w:rsidR="003025EC" w:rsidRPr="003025EC" w:rsidRDefault="003025EC" w:rsidP="003025EC">
            <w:pPr>
              <w:autoSpaceDE w:val="0"/>
              <w:autoSpaceDN w:val="0"/>
              <w:adjustRightInd w:val="0"/>
              <w:spacing w:after="0" w:line="276" w:lineRule="auto"/>
              <w:jc w:val="both"/>
              <w:rPr>
                <w:rFonts w:eastAsia="Calibri" w:cstheme="minorHAnsi"/>
                <w:b/>
                <w:sz w:val="20"/>
                <w:szCs w:val="20"/>
              </w:rPr>
            </w:pPr>
            <w:r w:rsidRPr="003025EC">
              <w:rPr>
                <w:rFonts w:eastAsia="Calibri" w:cstheme="minorHAnsi"/>
                <w:b/>
                <w:sz w:val="20"/>
                <w:szCs w:val="20"/>
              </w:rPr>
              <w:t>Si se aspira además a la mención de Doctor Internacional, será preciso presentar también:</w:t>
            </w:r>
          </w:p>
          <w:p w:rsidR="00543DF4" w:rsidRDefault="003025EC" w:rsidP="00543DF4">
            <w:pPr>
              <w:numPr>
                <w:ilvl w:val="0"/>
                <w:numId w:val="1"/>
              </w:numPr>
              <w:autoSpaceDE w:val="0"/>
              <w:autoSpaceDN w:val="0"/>
              <w:adjustRightInd w:val="0"/>
              <w:spacing w:after="0" w:line="240" w:lineRule="auto"/>
              <w:ind w:left="426" w:right="-2" w:hanging="284"/>
              <w:jc w:val="both"/>
              <w:rPr>
                <w:rFonts w:eastAsia="Calibri" w:cstheme="minorHAnsi"/>
                <w:sz w:val="20"/>
                <w:szCs w:val="20"/>
              </w:rPr>
            </w:pPr>
            <w:r w:rsidRPr="003025EC">
              <w:rPr>
                <w:rFonts w:eastAsia="Calibri" w:cstheme="minorHAnsi"/>
                <w:sz w:val="20"/>
                <w:szCs w:val="20"/>
              </w:rPr>
              <w:t>Solicitud de mención de Doctor Internacional.</w:t>
            </w:r>
          </w:p>
          <w:p w:rsidR="00543DF4" w:rsidRDefault="003025EC" w:rsidP="00543DF4">
            <w:pPr>
              <w:numPr>
                <w:ilvl w:val="0"/>
                <w:numId w:val="1"/>
              </w:numPr>
              <w:autoSpaceDE w:val="0"/>
              <w:autoSpaceDN w:val="0"/>
              <w:adjustRightInd w:val="0"/>
              <w:spacing w:after="0" w:line="240" w:lineRule="auto"/>
              <w:ind w:left="426" w:right="-2" w:hanging="284"/>
              <w:jc w:val="both"/>
              <w:rPr>
                <w:rFonts w:eastAsia="Calibri" w:cstheme="minorHAnsi"/>
                <w:sz w:val="20"/>
                <w:szCs w:val="20"/>
              </w:rPr>
            </w:pPr>
            <w:r w:rsidRPr="00543DF4">
              <w:rPr>
                <w:rFonts w:eastAsia="Calibri" w:cstheme="minorHAnsi"/>
                <w:sz w:val="20"/>
                <w:szCs w:val="20"/>
              </w:rPr>
              <w:lastRenderedPageBreak/>
              <w:t>Acreditación de la estancia (Estancia mínima de 3 meses fuera de España en institución de enseñanza superior o centro de investigación de prestigio, cursando estudios o trabajos de investigación. La estancia ha de estar relacionada con la temática de la tesis. Debe ser reconocida por el Director/a de tesis y autorizada por la Comisión Académica. Se incorporará al documento de actividades del doctorando. Únicamente se estimarán como procedentes estancias desarrolladas en instituciones de educación superio</w:t>
            </w:r>
            <w:r w:rsidR="000D2FE9" w:rsidRPr="00543DF4">
              <w:rPr>
                <w:rFonts w:eastAsia="Calibri" w:cstheme="minorHAnsi"/>
                <w:sz w:val="20"/>
                <w:szCs w:val="20"/>
              </w:rPr>
              <w:t>r o institutos de investigación</w:t>
            </w:r>
            <w:r w:rsidR="00255D66" w:rsidRPr="00543DF4">
              <w:rPr>
                <w:rFonts w:eastAsia="Calibri" w:cstheme="minorHAnsi"/>
                <w:color w:val="FF0000"/>
                <w:sz w:val="20"/>
                <w:szCs w:val="20"/>
              </w:rPr>
              <w:t xml:space="preserve"> </w:t>
            </w:r>
            <w:r w:rsidR="00255D66" w:rsidRPr="00543DF4">
              <w:rPr>
                <w:rFonts w:eastAsia="Calibri" w:cstheme="minorHAnsi"/>
                <w:sz w:val="20"/>
                <w:szCs w:val="20"/>
              </w:rPr>
              <w:t>en algún país fuera de España distinto del de trabajo o residencia habitual</w:t>
            </w:r>
            <w:r w:rsidR="00FF2175" w:rsidRPr="00543DF4">
              <w:rPr>
                <w:rFonts w:eastAsia="Calibri" w:cstheme="minorHAnsi"/>
                <w:sz w:val="20"/>
                <w:szCs w:val="20"/>
              </w:rPr>
              <w:t>).</w:t>
            </w:r>
          </w:p>
          <w:p w:rsidR="00255D66" w:rsidRPr="00543DF4" w:rsidRDefault="003025EC" w:rsidP="00543DF4">
            <w:pPr>
              <w:numPr>
                <w:ilvl w:val="0"/>
                <w:numId w:val="1"/>
              </w:numPr>
              <w:autoSpaceDE w:val="0"/>
              <w:autoSpaceDN w:val="0"/>
              <w:adjustRightInd w:val="0"/>
              <w:spacing w:after="0" w:line="240" w:lineRule="auto"/>
              <w:ind w:left="426" w:right="-2" w:hanging="284"/>
              <w:jc w:val="both"/>
              <w:rPr>
                <w:rFonts w:eastAsia="Calibri" w:cstheme="minorHAnsi"/>
                <w:sz w:val="20"/>
                <w:szCs w:val="20"/>
              </w:rPr>
            </w:pPr>
            <w:r w:rsidRPr="00543DF4">
              <w:rPr>
                <w:rFonts w:eastAsia="Calibri" w:cstheme="minorHAnsi"/>
                <w:sz w:val="20"/>
                <w:szCs w:val="20"/>
              </w:rPr>
              <w:t>Informes de dos expertos extranjeros (Informe previo de un mínimo de dos expertos doctores pertenecientes a alguna institución de educación superior o instituto de investigación no español diferente a donde se haya realizado la estancia).</w:t>
            </w:r>
          </w:p>
          <w:p w:rsidR="00255D66" w:rsidRPr="000D2FE9" w:rsidRDefault="00255D66" w:rsidP="00543DF4">
            <w:pPr>
              <w:autoSpaceDE w:val="0"/>
              <w:autoSpaceDN w:val="0"/>
              <w:adjustRightInd w:val="0"/>
              <w:spacing w:before="60" w:after="0" w:line="240" w:lineRule="auto"/>
              <w:ind w:left="142"/>
              <w:jc w:val="both"/>
              <w:rPr>
                <w:rFonts w:eastAsia="Calibri" w:cstheme="minorHAnsi"/>
                <w:sz w:val="20"/>
                <w:szCs w:val="20"/>
              </w:rPr>
            </w:pPr>
            <w:r w:rsidRPr="000D2FE9">
              <w:rPr>
                <w:rFonts w:eastAsia="Calibri" w:cstheme="minorHAnsi"/>
                <w:bCs/>
                <w:sz w:val="20"/>
                <w:szCs w:val="20"/>
              </w:rPr>
              <w:t>En todo caso, para la obtención de la Mención de Doctor Internacional deberán cumplirse todos los requisitos establecidos en el art. 36.1 del Reglamento de los Estudios de Doctorado de la Universidad de Huelva (universidad coordinadora del presente Programa de Doctorado conjunto entre dicha institución y la Universidad Internacional de Andalucía).</w:t>
            </w:r>
          </w:p>
          <w:p w:rsidR="000071F5" w:rsidRPr="003025EC" w:rsidRDefault="000071F5" w:rsidP="003025EC">
            <w:pPr>
              <w:tabs>
                <w:tab w:val="left" w:pos="6804"/>
              </w:tabs>
              <w:spacing w:after="0" w:line="276" w:lineRule="auto"/>
              <w:jc w:val="both"/>
              <w:rPr>
                <w:rFonts w:eastAsia="Calibri" w:cstheme="minorHAnsi"/>
                <w:b/>
                <w:bCs/>
                <w:sz w:val="20"/>
                <w:szCs w:val="20"/>
              </w:rPr>
            </w:pPr>
          </w:p>
          <w:p w:rsidR="003025EC" w:rsidRPr="000071F5" w:rsidRDefault="003025EC" w:rsidP="003025EC">
            <w:pPr>
              <w:spacing w:after="0" w:line="276" w:lineRule="auto"/>
              <w:jc w:val="both"/>
              <w:rPr>
                <w:rFonts w:eastAsia="Calibri" w:cstheme="minorHAnsi"/>
                <w:sz w:val="20"/>
                <w:szCs w:val="20"/>
              </w:rPr>
            </w:pPr>
            <w:r w:rsidRPr="003025EC">
              <w:rPr>
                <w:rFonts w:eastAsia="Calibri" w:cstheme="minorHAnsi"/>
                <w:b/>
                <w:bCs/>
                <w:sz w:val="20"/>
                <w:szCs w:val="20"/>
              </w:rPr>
              <w:t>SOLICITA</w:t>
            </w:r>
            <w:r w:rsidRPr="003025EC">
              <w:rPr>
                <w:rFonts w:eastAsia="Calibri" w:cstheme="minorHAnsi"/>
                <w:bCs/>
                <w:sz w:val="20"/>
                <w:szCs w:val="20"/>
              </w:rPr>
              <w:t xml:space="preserve">, </w:t>
            </w:r>
            <w:r w:rsidRPr="003025EC">
              <w:rPr>
                <w:rFonts w:eastAsia="Calibri" w:cstheme="minorHAnsi"/>
                <w:sz w:val="20"/>
                <w:szCs w:val="20"/>
              </w:rPr>
              <w:t>a la vista de la documentación aportada con esta solicitud, se AUTORICE la presentación de la Tesis Doctoral para iniciar los trámites necesarios de presentación, depósito y defensa de la Tesis Doctoral.</w:t>
            </w:r>
          </w:p>
          <w:p w:rsidR="003025EC" w:rsidRPr="000071F5" w:rsidRDefault="003025EC" w:rsidP="003025EC">
            <w:pPr>
              <w:spacing w:after="0" w:line="276" w:lineRule="auto"/>
              <w:jc w:val="both"/>
              <w:rPr>
                <w:rFonts w:eastAsia="Calibri" w:cstheme="minorHAnsi"/>
                <w:sz w:val="20"/>
                <w:szCs w:val="20"/>
              </w:rPr>
            </w:pPr>
          </w:p>
          <w:p w:rsidR="000071F5" w:rsidRPr="000071F5" w:rsidRDefault="000071F5" w:rsidP="003025EC">
            <w:pPr>
              <w:spacing w:after="0" w:line="276" w:lineRule="auto"/>
              <w:jc w:val="both"/>
              <w:rPr>
                <w:rFonts w:eastAsia="Calibri" w:cstheme="minorHAnsi"/>
                <w:sz w:val="20"/>
                <w:szCs w:val="20"/>
              </w:rPr>
            </w:pPr>
          </w:p>
          <w:p w:rsidR="003025EC" w:rsidRPr="000071F5" w:rsidRDefault="003025EC" w:rsidP="003025EC">
            <w:pPr>
              <w:pStyle w:val="Normal1"/>
              <w:jc w:val="center"/>
              <w:rPr>
                <w:rFonts w:asciiTheme="minorHAnsi" w:hAnsiTheme="minorHAnsi" w:cstheme="minorHAnsi"/>
                <w:color w:val="auto"/>
                <w:sz w:val="20"/>
                <w:szCs w:val="20"/>
              </w:rPr>
            </w:pPr>
            <w:r w:rsidRPr="000071F5">
              <w:rPr>
                <w:rFonts w:asciiTheme="minorHAnsi" w:hAnsiTheme="minorHAnsi" w:cstheme="minorHAnsi"/>
                <w:color w:val="auto"/>
                <w:sz w:val="20"/>
                <w:szCs w:val="20"/>
              </w:rPr>
              <w:t>En</w:t>
            </w:r>
            <w:r w:rsidR="00F13DBD">
              <w:rPr>
                <w:rFonts w:asciiTheme="minorHAnsi" w:hAnsiTheme="minorHAnsi" w:cstheme="minorHAnsi"/>
                <w:color w:val="auto"/>
                <w:sz w:val="20"/>
                <w:szCs w:val="20"/>
              </w:rPr>
              <w:softHyphen/>
            </w:r>
            <w:r w:rsidR="00F13DBD">
              <w:rPr>
                <w:rFonts w:asciiTheme="minorHAnsi" w:hAnsiTheme="minorHAnsi" w:cstheme="minorHAnsi"/>
                <w:color w:val="auto"/>
                <w:sz w:val="20"/>
                <w:szCs w:val="20"/>
              </w:rPr>
              <w:softHyphen/>
            </w:r>
            <w:r w:rsidR="00F13DBD">
              <w:rPr>
                <w:rFonts w:asciiTheme="minorHAnsi" w:hAnsiTheme="minorHAnsi" w:cstheme="minorHAnsi"/>
                <w:color w:val="auto"/>
                <w:sz w:val="20"/>
                <w:szCs w:val="20"/>
              </w:rPr>
              <w:softHyphen/>
            </w:r>
            <w:r w:rsidR="00DD66ED">
              <w:rPr>
                <w:rFonts w:asciiTheme="minorHAnsi" w:hAnsiTheme="minorHAnsi" w:cstheme="minorHAnsi"/>
                <w:color w:val="auto"/>
                <w:sz w:val="20"/>
                <w:szCs w:val="20"/>
              </w:rPr>
              <w:t xml:space="preserve"> </w:t>
            </w:r>
            <w:r w:rsidR="00F13DBD">
              <w:rPr>
                <w:rFonts w:asciiTheme="minorHAnsi" w:hAnsiTheme="minorHAnsi" w:cstheme="minorHAnsi"/>
                <w:color w:val="auto"/>
                <w:sz w:val="20"/>
                <w:szCs w:val="20"/>
              </w:rPr>
              <w:t xml:space="preserve">_______________ </w:t>
            </w:r>
            <w:r w:rsidRPr="000071F5">
              <w:rPr>
                <w:rFonts w:asciiTheme="minorHAnsi" w:hAnsiTheme="minorHAnsi" w:cstheme="minorHAnsi"/>
                <w:color w:val="auto"/>
                <w:sz w:val="20"/>
                <w:szCs w:val="20"/>
              </w:rPr>
              <w:t xml:space="preserve">a </w:t>
            </w:r>
            <w:r w:rsidR="00DD66ED">
              <w:rPr>
                <w:rFonts w:asciiTheme="minorHAnsi" w:hAnsiTheme="minorHAnsi" w:cstheme="minorHAnsi"/>
                <w:color w:val="auto"/>
                <w:sz w:val="20"/>
                <w:szCs w:val="20"/>
              </w:rPr>
              <w:softHyphen/>
            </w:r>
            <w:r w:rsidR="00DD66ED">
              <w:rPr>
                <w:rFonts w:asciiTheme="minorHAnsi" w:hAnsiTheme="minorHAnsi" w:cstheme="minorHAnsi"/>
                <w:color w:val="auto"/>
                <w:sz w:val="20"/>
                <w:szCs w:val="20"/>
              </w:rPr>
              <w:softHyphen/>
              <w:t>____</w:t>
            </w:r>
            <w:r w:rsidRPr="000071F5">
              <w:rPr>
                <w:rFonts w:asciiTheme="minorHAnsi" w:hAnsiTheme="minorHAnsi" w:cstheme="minorHAnsi"/>
                <w:color w:val="auto"/>
                <w:sz w:val="20"/>
                <w:szCs w:val="20"/>
              </w:rPr>
              <w:t xml:space="preserve"> de </w:t>
            </w:r>
            <w:r w:rsidR="00F13DBD">
              <w:rPr>
                <w:rFonts w:asciiTheme="minorHAnsi" w:hAnsiTheme="minorHAnsi" w:cstheme="minorHAnsi"/>
                <w:color w:val="auto"/>
                <w:sz w:val="20"/>
                <w:szCs w:val="20"/>
              </w:rPr>
              <w:softHyphen/>
              <w:t>__________</w:t>
            </w:r>
            <w:r w:rsidRPr="000071F5">
              <w:rPr>
                <w:rFonts w:asciiTheme="minorHAnsi" w:hAnsiTheme="minorHAnsi" w:cstheme="minorHAnsi"/>
                <w:color w:val="auto"/>
                <w:sz w:val="20"/>
                <w:szCs w:val="20"/>
              </w:rPr>
              <w:t xml:space="preserve"> </w:t>
            </w:r>
            <w:proofErr w:type="spellStart"/>
            <w:r w:rsidRPr="000071F5">
              <w:rPr>
                <w:rFonts w:asciiTheme="minorHAnsi" w:hAnsiTheme="minorHAnsi" w:cstheme="minorHAnsi"/>
                <w:color w:val="auto"/>
                <w:sz w:val="20"/>
                <w:szCs w:val="20"/>
              </w:rPr>
              <w:t>de</w:t>
            </w:r>
            <w:proofErr w:type="spellEnd"/>
            <w:r w:rsidR="00F13DBD">
              <w:rPr>
                <w:rFonts w:asciiTheme="minorHAnsi" w:hAnsiTheme="minorHAnsi" w:cstheme="minorHAnsi"/>
                <w:color w:val="auto"/>
                <w:sz w:val="20"/>
                <w:szCs w:val="20"/>
              </w:rPr>
              <w:t xml:space="preserve"> </w:t>
            </w:r>
            <w:r w:rsidR="00F13DBD">
              <w:rPr>
                <w:rFonts w:asciiTheme="minorHAnsi" w:hAnsiTheme="minorHAnsi" w:cstheme="minorHAnsi"/>
                <w:color w:val="auto"/>
                <w:sz w:val="20"/>
                <w:szCs w:val="20"/>
              </w:rPr>
              <w:softHyphen/>
            </w:r>
            <w:r w:rsidR="00F13DBD">
              <w:rPr>
                <w:rFonts w:asciiTheme="minorHAnsi" w:hAnsiTheme="minorHAnsi" w:cstheme="minorHAnsi"/>
                <w:color w:val="auto"/>
                <w:sz w:val="20"/>
                <w:szCs w:val="20"/>
              </w:rPr>
              <w:softHyphen/>
              <w:t>____</w:t>
            </w:r>
          </w:p>
          <w:p w:rsidR="003025EC" w:rsidRPr="000071F5" w:rsidRDefault="003025EC" w:rsidP="003025EC">
            <w:pPr>
              <w:pStyle w:val="Normal1"/>
              <w:jc w:val="center"/>
              <w:rPr>
                <w:rFonts w:asciiTheme="minorHAnsi" w:hAnsiTheme="minorHAnsi" w:cstheme="minorHAnsi"/>
                <w:color w:val="auto"/>
                <w:sz w:val="20"/>
                <w:szCs w:val="20"/>
              </w:rPr>
            </w:pPr>
          </w:p>
          <w:p w:rsidR="003025EC" w:rsidRPr="000071F5" w:rsidRDefault="003025EC" w:rsidP="003025EC">
            <w:pPr>
              <w:pStyle w:val="Normal1"/>
              <w:jc w:val="center"/>
              <w:rPr>
                <w:rFonts w:asciiTheme="minorHAnsi" w:hAnsiTheme="minorHAnsi" w:cstheme="minorHAnsi"/>
                <w:color w:val="auto"/>
                <w:sz w:val="20"/>
                <w:szCs w:val="20"/>
              </w:rPr>
            </w:pPr>
          </w:p>
          <w:p w:rsidR="003025EC" w:rsidRDefault="003025EC" w:rsidP="003025EC">
            <w:pPr>
              <w:pStyle w:val="Normal1"/>
              <w:jc w:val="center"/>
              <w:rPr>
                <w:rFonts w:asciiTheme="minorHAnsi" w:hAnsiTheme="minorHAnsi" w:cstheme="minorHAnsi"/>
                <w:color w:val="auto"/>
                <w:sz w:val="20"/>
                <w:szCs w:val="20"/>
              </w:rPr>
            </w:pPr>
          </w:p>
          <w:p w:rsidR="000071F5" w:rsidRPr="000071F5" w:rsidRDefault="000071F5" w:rsidP="003025EC">
            <w:pPr>
              <w:pStyle w:val="Normal1"/>
              <w:jc w:val="center"/>
              <w:rPr>
                <w:rFonts w:asciiTheme="minorHAnsi" w:hAnsiTheme="minorHAnsi" w:cstheme="minorHAnsi"/>
                <w:color w:val="auto"/>
                <w:sz w:val="20"/>
                <w:szCs w:val="20"/>
              </w:rPr>
            </w:pPr>
          </w:p>
          <w:p w:rsidR="000071F5" w:rsidRPr="000071F5" w:rsidRDefault="000071F5" w:rsidP="003025EC">
            <w:pPr>
              <w:pStyle w:val="Normal1"/>
              <w:jc w:val="center"/>
              <w:rPr>
                <w:rFonts w:asciiTheme="minorHAnsi" w:hAnsiTheme="minorHAnsi" w:cstheme="minorHAnsi"/>
                <w:color w:val="auto"/>
                <w:sz w:val="20"/>
                <w:szCs w:val="20"/>
              </w:rPr>
            </w:pPr>
          </w:p>
          <w:p w:rsidR="003025EC" w:rsidRPr="000071F5" w:rsidRDefault="003025EC" w:rsidP="003025EC">
            <w:pPr>
              <w:pStyle w:val="Normal1"/>
              <w:jc w:val="center"/>
              <w:rPr>
                <w:rFonts w:asciiTheme="minorHAnsi" w:hAnsiTheme="minorHAnsi" w:cstheme="minorHAnsi"/>
                <w:sz w:val="20"/>
                <w:szCs w:val="20"/>
              </w:rPr>
            </w:pPr>
            <w:r w:rsidRPr="003025EC">
              <w:rPr>
                <w:rFonts w:asciiTheme="minorHAnsi" w:eastAsia="Calibri" w:hAnsiTheme="minorHAnsi" w:cstheme="minorHAnsi"/>
                <w:sz w:val="20"/>
                <w:szCs w:val="20"/>
              </w:rPr>
              <w:t>Firma del/de la doctorando/a</w:t>
            </w:r>
          </w:p>
          <w:p w:rsidR="003025EC" w:rsidRPr="000071F5" w:rsidRDefault="003025EC" w:rsidP="003025EC">
            <w:pPr>
              <w:pStyle w:val="Normal1"/>
              <w:rPr>
                <w:rFonts w:asciiTheme="minorHAnsi" w:hAnsiTheme="minorHAnsi" w:cstheme="minorHAnsi"/>
                <w:color w:val="auto"/>
                <w:sz w:val="20"/>
                <w:szCs w:val="20"/>
              </w:rPr>
            </w:pPr>
          </w:p>
          <w:p w:rsidR="000071F5" w:rsidRPr="003025EC" w:rsidRDefault="000071F5" w:rsidP="003025EC">
            <w:pPr>
              <w:spacing w:after="0" w:line="276" w:lineRule="auto"/>
              <w:jc w:val="both"/>
              <w:rPr>
                <w:rFonts w:eastAsia="Calibri" w:cstheme="minorHAnsi"/>
                <w:sz w:val="20"/>
                <w:szCs w:val="20"/>
              </w:rPr>
            </w:pPr>
          </w:p>
        </w:tc>
      </w:tr>
      <w:tr w:rsidR="00395339" w:rsidRPr="000071F5" w:rsidTr="00395339">
        <w:tblPrEx>
          <w:jc w:val="left"/>
          <w:tblLook w:val="04A0" w:firstRow="1" w:lastRow="0" w:firstColumn="1" w:lastColumn="0" w:noHBand="0" w:noVBand="1"/>
        </w:tblPrEx>
        <w:tc>
          <w:tcPr>
            <w:tcW w:w="9639" w:type="dxa"/>
            <w:gridSpan w:val="7"/>
            <w:tcBorders>
              <w:top w:val="single" w:sz="4" w:space="0" w:color="auto"/>
              <w:left w:val="nil"/>
              <w:bottom w:val="nil"/>
              <w:right w:val="nil"/>
            </w:tcBorders>
            <w:shd w:val="clear" w:color="auto" w:fill="auto"/>
          </w:tcPr>
          <w:p w:rsidR="00493DC9" w:rsidRPr="005C2D6C" w:rsidRDefault="00493DC9" w:rsidP="00493DC9">
            <w:pPr>
              <w:pStyle w:val="Textoindependiente"/>
              <w:spacing w:before="98" w:line="276" w:lineRule="auto"/>
              <w:ind w:left="114" w:right="106"/>
              <w:jc w:val="both"/>
              <w:rPr>
                <w:rFonts w:asciiTheme="minorHAnsi" w:hAnsiTheme="minorHAnsi" w:cstheme="minorHAnsi"/>
                <w:sz w:val="10"/>
                <w:szCs w:val="10"/>
              </w:rPr>
            </w:pPr>
            <w:r w:rsidRPr="005C2D6C">
              <w:rPr>
                <w:rFonts w:asciiTheme="minorHAnsi" w:hAnsiTheme="minorHAnsi" w:cstheme="minorHAnsi"/>
                <w:sz w:val="10"/>
                <w:szCs w:val="10"/>
              </w:rPr>
              <w:lastRenderedPageBreak/>
              <w:t xml:space="preserve">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w:t>
            </w:r>
            <w:r w:rsidRPr="005C2D6C">
              <w:rPr>
                <w:rFonts w:asciiTheme="minorHAnsi" w:hAnsiTheme="minorHAnsi" w:cstheme="minorHAnsi"/>
                <w:color w:val="000000" w:themeColor="text1"/>
                <w:sz w:val="10"/>
                <w:szCs w:val="10"/>
              </w:rPr>
              <w:t xml:space="preserve">la Dirección del Área de Gestión Académica </w:t>
            </w:r>
            <w:r w:rsidRPr="005C2D6C">
              <w:rPr>
                <w:rFonts w:asciiTheme="minorHAnsi" w:hAnsiTheme="minorHAnsi" w:cstheme="minorHAnsi"/>
                <w:sz w:val="10"/>
                <w:szCs w:val="10"/>
              </w:rPr>
              <w:t xml:space="preserve">(Monasterio Santa María de las Cuevas, C/ Américo Vespucio nº2. Isla de La Cartuja -41092- Sevilla) ante quien Ud. puede ejercitar sus </w:t>
            </w:r>
            <w:r w:rsidRPr="005C2D6C">
              <w:rPr>
                <w:rFonts w:asciiTheme="minorHAnsi" w:hAnsiTheme="minorHAnsi" w:cstheme="minorHAnsi"/>
                <w:sz w:val="10"/>
                <w:szCs w:val="10"/>
                <w:u w:val="single"/>
              </w:rPr>
              <w:t>derechos de</w:t>
            </w:r>
            <w:r w:rsidRPr="005C2D6C">
              <w:rPr>
                <w:rFonts w:asciiTheme="minorHAnsi" w:hAnsiTheme="minorHAnsi" w:cstheme="minorHAnsi"/>
                <w:sz w:val="10"/>
                <w:szCs w:val="10"/>
              </w:rPr>
              <w:t xml:space="preserve"> </w:t>
            </w:r>
            <w:r w:rsidRPr="005C2D6C">
              <w:rPr>
                <w:rFonts w:asciiTheme="minorHAnsi" w:hAnsiTheme="minorHAnsi" w:cstheme="minorHAnsi"/>
                <w:sz w:val="10"/>
                <w:szCs w:val="10"/>
                <w:u w:val="single"/>
              </w:rPr>
              <w:t>acceso, rectificación, limitación, oposición o portabilidad</w:t>
            </w:r>
            <w:r w:rsidRPr="005C2D6C">
              <w:rPr>
                <w:rFonts w:asciiTheme="minorHAnsi" w:hAnsiTheme="minorHAnsi" w:cstheme="minorHAnsi"/>
                <w:sz w:val="10"/>
                <w:szCs w:val="10"/>
              </w:rPr>
              <w:t xml:space="preserve"> señalando concretamente la causa de su solicitud y acompañando copia de su documento acreditativo de identidad. La solicitud podrá hacerse mediante escrito en formato papel o por medios electrónicos.</w:t>
            </w:r>
          </w:p>
          <w:p w:rsidR="00493DC9" w:rsidRPr="005C2D6C" w:rsidRDefault="00493DC9" w:rsidP="00493DC9">
            <w:pPr>
              <w:pStyle w:val="Textoindependiente"/>
              <w:spacing w:before="1" w:line="278" w:lineRule="auto"/>
              <w:ind w:left="114" w:right="107"/>
              <w:jc w:val="both"/>
              <w:rPr>
                <w:rFonts w:asciiTheme="minorHAnsi" w:hAnsiTheme="minorHAnsi" w:cstheme="minorHAnsi"/>
                <w:sz w:val="10"/>
                <w:szCs w:val="10"/>
              </w:rPr>
            </w:pPr>
            <w:r w:rsidRPr="005C2D6C">
              <w:rPr>
                <w:rFonts w:asciiTheme="minorHAnsi" w:hAnsiTheme="minorHAnsi" w:cstheme="minorHAnsi"/>
                <w:sz w:val="10"/>
                <w:szCs w:val="10"/>
              </w:rPr>
              <w:t>Caso de no obtener contestación o ver desestimada su solicitud puede dirigirse al Delegado de Protección de Datos de la Universidad (</w:t>
            </w:r>
            <w:hyperlink r:id="rId7" w:history="1">
              <w:r w:rsidRPr="005C2D6C">
                <w:rPr>
                  <w:rStyle w:val="Hipervnculo"/>
                  <w:rFonts w:asciiTheme="minorHAnsi" w:hAnsiTheme="minorHAnsi" w:cstheme="minorHAnsi"/>
                  <w:sz w:val="10"/>
                  <w:szCs w:val="10"/>
                </w:rPr>
                <w:t xml:space="preserve">rgpd@unia.es </w:t>
              </w:r>
            </w:hyperlink>
            <w:proofErr w:type="spellStart"/>
            <w:r w:rsidRPr="005C2D6C">
              <w:rPr>
                <w:rFonts w:asciiTheme="minorHAnsi" w:hAnsiTheme="minorHAnsi" w:cstheme="minorHAnsi"/>
                <w:sz w:val="10"/>
                <w:szCs w:val="10"/>
              </w:rPr>
              <w:t>Tfno</w:t>
            </w:r>
            <w:proofErr w:type="spellEnd"/>
            <w:r w:rsidRPr="005C2D6C">
              <w:rPr>
                <w:rFonts w:asciiTheme="minorHAnsi" w:hAnsiTheme="minorHAnsi" w:cstheme="minorHAnsi"/>
                <w:sz w:val="10"/>
                <w:szCs w:val="10"/>
              </w:rPr>
              <w:t xml:space="preserve"> 954 462299) o en reclamación a la Agencia Española de Protección de Datos a través de los formularios que esa entidad tiene habilitados al efecto y que son accesibles desde su página web:</w:t>
            </w:r>
            <w:r w:rsidRPr="005C2D6C">
              <w:rPr>
                <w:rFonts w:asciiTheme="minorHAnsi" w:hAnsiTheme="minorHAnsi" w:cstheme="minorHAnsi"/>
                <w:spacing w:val="-7"/>
                <w:sz w:val="10"/>
                <w:szCs w:val="10"/>
              </w:rPr>
              <w:t xml:space="preserve"> </w:t>
            </w:r>
            <w:hyperlink r:id="rId8">
              <w:r w:rsidRPr="005C2D6C">
                <w:rPr>
                  <w:rFonts w:asciiTheme="minorHAnsi" w:hAnsiTheme="minorHAnsi" w:cstheme="minorHAnsi"/>
                  <w:color w:val="0000FF"/>
                  <w:sz w:val="10"/>
                  <w:szCs w:val="10"/>
                  <w:u w:val="single" w:color="0000FF"/>
                </w:rPr>
                <w:t>https://sedeagpd.gob.es</w:t>
              </w:r>
            </w:hyperlink>
          </w:p>
          <w:p w:rsidR="00493DC9" w:rsidRPr="005C2D6C" w:rsidRDefault="00493DC9" w:rsidP="00493DC9">
            <w:pPr>
              <w:pStyle w:val="Textoindependiente"/>
              <w:ind w:left="114"/>
              <w:jc w:val="both"/>
              <w:rPr>
                <w:rFonts w:asciiTheme="minorHAnsi" w:hAnsiTheme="minorHAnsi" w:cstheme="minorHAnsi"/>
                <w:sz w:val="10"/>
                <w:szCs w:val="10"/>
              </w:rPr>
            </w:pPr>
            <w:r w:rsidRPr="005C2D6C">
              <w:rPr>
                <w:rFonts w:asciiTheme="minorHAnsi" w:hAnsiTheme="minorHAnsi" w:cstheme="minorHAnsi"/>
                <w:sz w:val="10"/>
                <w:szCs w:val="10"/>
              </w:rPr>
              <w:t xml:space="preserve">Como responsable, la Universidad le informa que exclusivamente tratará los datos personales que Ud. le facilite para dar cumplimiento a los siguientes </w:t>
            </w:r>
            <w:r w:rsidRPr="005C2D6C">
              <w:rPr>
                <w:rFonts w:asciiTheme="minorHAnsi" w:hAnsiTheme="minorHAnsi" w:cstheme="minorHAnsi"/>
                <w:sz w:val="10"/>
                <w:szCs w:val="10"/>
                <w:u w:val="single"/>
              </w:rPr>
              <w:t>fines</w:t>
            </w:r>
            <w:r w:rsidRPr="005C2D6C">
              <w:rPr>
                <w:rFonts w:asciiTheme="minorHAnsi" w:hAnsiTheme="minorHAnsi" w:cstheme="minorHAnsi"/>
                <w:sz w:val="10"/>
                <w:szCs w:val="10"/>
              </w:rPr>
              <w:t>:</w:t>
            </w:r>
          </w:p>
          <w:p w:rsidR="00493DC9" w:rsidRPr="005C2D6C" w:rsidRDefault="00493DC9" w:rsidP="00493DC9">
            <w:pPr>
              <w:pStyle w:val="Textoindependiente"/>
              <w:numPr>
                <w:ilvl w:val="0"/>
                <w:numId w:val="4"/>
              </w:numPr>
              <w:jc w:val="both"/>
              <w:rPr>
                <w:rFonts w:asciiTheme="minorHAnsi" w:hAnsiTheme="minorHAnsi" w:cstheme="minorHAnsi"/>
                <w:sz w:val="10"/>
                <w:szCs w:val="10"/>
              </w:rPr>
            </w:pPr>
            <w:r w:rsidRPr="005C2D6C">
              <w:rPr>
                <w:rFonts w:asciiTheme="minorHAnsi" w:hAnsiTheme="minorHAnsi" w:cstheme="minorHAnsi"/>
                <w:sz w:val="10"/>
                <w:szCs w:val="10"/>
              </w:rPr>
              <w:t>Gestión académica y administrativa de:</w:t>
            </w:r>
          </w:p>
          <w:p w:rsidR="00493DC9" w:rsidRPr="005C2D6C" w:rsidRDefault="00493DC9" w:rsidP="00493DC9">
            <w:pPr>
              <w:pStyle w:val="Prrafodelista"/>
              <w:numPr>
                <w:ilvl w:val="0"/>
                <w:numId w:val="5"/>
              </w:numPr>
              <w:tabs>
                <w:tab w:val="left" w:pos="541"/>
                <w:tab w:val="left" w:pos="542"/>
              </w:tabs>
              <w:ind w:right="105"/>
              <w:jc w:val="both"/>
              <w:rPr>
                <w:rFonts w:asciiTheme="minorHAnsi" w:hAnsiTheme="minorHAnsi" w:cstheme="minorHAnsi"/>
                <w:sz w:val="10"/>
                <w:szCs w:val="10"/>
              </w:rPr>
            </w:pPr>
            <w:r w:rsidRPr="005C2D6C">
              <w:rPr>
                <w:rFonts w:asciiTheme="minorHAnsi" w:hAnsiTheme="minorHAnsi" w:cstheme="minorHAnsi"/>
                <w:sz w:val="10"/>
                <w:szCs w:val="10"/>
              </w:rPr>
              <w:t>Participación en procesos de acceso y admisión a las enseñanzas oficiales (Grado, Máster y Doctorado) o de formación Continua de la Universidad Internacional de Andalucía.</w:t>
            </w:r>
          </w:p>
          <w:p w:rsidR="00493DC9" w:rsidRPr="005C2D6C" w:rsidRDefault="00493DC9" w:rsidP="00493DC9">
            <w:pPr>
              <w:pStyle w:val="Prrafodelista"/>
              <w:numPr>
                <w:ilvl w:val="0"/>
                <w:numId w:val="5"/>
              </w:numPr>
              <w:tabs>
                <w:tab w:val="left" w:pos="541"/>
                <w:tab w:val="left" w:pos="542"/>
              </w:tabs>
              <w:ind w:right="106"/>
              <w:jc w:val="both"/>
              <w:rPr>
                <w:rFonts w:asciiTheme="minorHAnsi" w:hAnsiTheme="minorHAnsi" w:cstheme="minorHAnsi"/>
                <w:sz w:val="10"/>
                <w:szCs w:val="10"/>
              </w:rPr>
            </w:pPr>
            <w:r w:rsidRPr="005C2D6C">
              <w:rPr>
                <w:rFonts w:asciiTheme="minorHAnsi" w:hAnsiTheme="minorHAnsi" w:cstheme="minorHAnsi"/>
                <w:sz w:val="10"/>
                <w:szCs w:val="10"/>
              </w:rPr>
              <w:t>Inscripción y/o matrícula como alumno en cualquiera de las titulaciones oficiales (Grado, Máster y Doctorado), Formación Continua u otras actividades académicas ofrecidas por la Universidad Internacional de Andalucía.</w:t>
            </w:r>
          </w:p>
          <w:p w:rsidR="00493DC9" w:rsidRPr="005C2D6C" w:rsidRDefault="00493DC9" w:rsidP="00493DC9">
            <w:pPr>
              <w:pStyle w:val="Prrafodelista"/>
              <w:numPr>
                <w:ilvl w:val="0"/>
                <w:numId w:val="5"/>
              </w:numPr>
              <w:tabs>
                <w:tab w:val="left" w:pos="541"/>
                <w:tab w:val="left" w:pos="542"/>
              </w:tabs>
              <w:ind w:right="106"/>
              <w:jc w:val="both"/>
              <w:rPr>
                <w:rFonts w:asciiTheme="minorHAnsi" w:hAnsiTheme="minorHAnsi" w:cstheme="minorHAnsi"/>
                <w:sz w:val="10"/>
                <w:szCs w:val="10"/>
              </w:rPr>
            </w:pPr>
            <w:r w:rsidRPr="005C2D6C">
              <w:rPr>
                <w:rFonts w:asciiTheme="minorHAnsi" w:hAnsiTheme="minorHAnsi" w:cstheme="minorHAnsi"/>
                <w:sz w:val="10"/>
                <w:szCs w:val="10"/>
              </w:rPr>
              <w:t xml:space="preserve">Participación en convocatorias de becas y ayudas al estudio de la Universidad Internacional de Andalucía, la Admón. General </w:t>
            </w:r>
            <w:r w:rsidRPr="005C2D6C">
              <w:rPr>
                <w:rFonts w:asciiTheme="minorHAnsi" w:hAnsiTheme="minorHAnsi" w:cstheme="minorHAnsi"/>
                <w:spacing w:val="-2"/>
                <w:sz w:val="10"/>
                <w:szCs w:val="10"/>
              </w:rPr>
              <w:t xml:space="preserve">del </w:t>
            </w:r>
            <w:r w:rsidRPr="005C2D6C">
              <w:rPr>
                <w:rFonts w:asciiTheme="minorHAnsi" w:hAnsiTheme="minorHAnsi" w:cstheme="minorHAnsi"/>
                <w:sz w:val="10"/>
                <w:szCs w:val="10"/>
              </w:rPr>
              <w:t>Estado o la de las Comunidades Autónomas y de otras entidades públicas o</w:t>
            </w:r>
            <w:r w:rsidRPr="005C2D6C">
              <w:rPr>
                <w:rFonts w:asciiTheme="minorHAnsi" w:hAnsiTheme="minorHAnsi" w:cstheme="minorHAnsi"/>
                <w:spacing w:val="-18"/>
                <w:sz w:val="10"/>
                <w:szCs w:val="10"/>
              </w:rPr>
              <w:t xml:space="preserve"> </w:t>
            </w:r>
            <w:r w:rsidRPr="005C2D6C">
              <w:rPr>
                <w:rFonts w:asciiTheme="minorHAnsi" w:hAnsiTheme="minorHAnsi" w:cstheme="minorHAnsi"/>
                <w:sz w:val="10"/>
                <w:szCs w:val="10"/>
              </w:rPr>
              <w:t>privadas.</w:t>
            </w:r>
          </w:p>
          <w:p w:rsidR="00493DC9" w:rsidRPr="005C2D6C" w:rsidRDefault="00493DC9" w:rsidP="00493DC9">
            <w:pPr>
              <w:pStyle w:val="Prrafodelista"/>
              <w:numPr>
                <w:ilvl w:val="0"/>
                <w:numId w:val="5"/>
              </w:numPr>
              <w:tabs>
                <w:tab w:val="left" w:pos="541"/>
                <w:tab w:val="left" w:pos="542"/>
              </w:tabs>
              <w:jc w:val="both"/>
              <w:rPr>
                <w:rFonts w:asciiTheme="minorHAnsi" w:hAnsiTheme="minorHAnsi" w:cstheme="minorHAnsi"/>
                <w:sz w:val="10"/>
                <w:szCs w:val="10"/>
              </w:rPr>
            </w:pPr>
            <w:r w:rsidRPr="005C2D6C">
              <w:rPr>
                <w:rFonts w:asciiTheme="minorHAnsi" w:hAnsiTheme="minorHAnsi" w:cstheme="minorHAnsi"/>
                <w:sz w:val="10"/>
                <w:szCs w:val="10"/>
              </w:rPr>
              <w:t>Participación en convocatorias de programas de movilidad de carácter nacional o</w:t>
            </w:r>
            <w:r w:rsidRPr="005C2D6C">
              <w:rPr>
                <w:rFonts w:asciiTheme="minorHAnsi" w:hAnsiTheme="minorHAnsi" w:cstheme="minorHAnsi"/>
                <w:spacing w:val="-24"/>
                <w:sz w:val="10"/>
                <w:szCs w:val="10"/>
              </w:rPr>
              <w:t xml:space="preserve"> </w:t>
            </w:r>
            <w:r w:rsidRPr="005C2D6C">
              <w:rPr>
                <w:rFonts w:asciiTheme="minorHAnsi" w:hAnsiTheme="minorHAnsi" w:cstheme="minorHAnsi"/>
                <w:sz w:val="10"/>
                <w:szCs w:val="10"/>
              </w:rPr>
              <w:t>internacional.</w:t>
            </w:r>
          </w:p>
          <w:p w:rsidR="00493DC9" w:rsidRPr="005C2D6C" w:rsidRDefault="00493DC9" w:rsidP="00493DC9">
            <w:pPr>
              <w:pStyle w:val="Prrafodelista"/>
              <w:numPr>
                <w:ilvl w:val="0"/>
                <w:numId w:val="5"/>
              </w:numPr>
              <w:tabs>
                <w:tab w:val="left" w:pos="541"/>
                <w:tab w:val="left" w:pos="542"/>
              </w:tabs>
              <w:jc w:val="both"/>
              <w:rPr>
                <w:rFonts w:asciiTheme="minorHAnsi" w:hAnsiTheme="minorHAnsi" w:cstheme="minorHAnsi"/>
                <w:sz w:val="10"/>
                <w:szCs w:val="10"/>
              </w:rPr>
            </w:pPr>
            <w:r w:rsidRPr="005C2D6C">
              <w:rPr>
                <w:rFonts w:asciiTheme="minorHAnsi" w:hAnsiTheme="minorHAnsi" w:cstheme="minorHAnsi"/>
                <w:sz w:val="10"/>
                <w:szCs w:val="10"/>
              </w:rPr>
              <w:t>Obtención y expedición de títulos oficiales,</w:t>
            </w:r>
            <w:r w:rsidRPr="005C2D6C">
              <w:rPr>
                <w:rFonts w:asciiTheme="minorHAnsi" w:hAnsiTheme="minorHAnsi" w:cstheme="minorHAnsi"/>
                <w:spacing w:val="-27"/>
                <w:sz w:val="10"/>
                <w:szCs w:val="10"/>
              </w:rPr>
              <w:t xml:space="preserve"> </w:t>
            </w:r>
            <w:r w:rsidRPr="005C2D6C">
              <w:rPr>
                <w:rFonts w:asciiTheme="minorHAnsi" w:hAnsiTheme="minorHAnsi" w:cstheme="minorHAnsi"/>
                <w:sz w:val="10"/>
                <w:szCs w:val="10"/>
              </w:rPr>
              <w:t>títulos propios y otros títulos académicos</w:t>
            </w:r>
          </w:p>
          <w:p w:rsidR="00493DC9" w:rsidRPr="005C2D6C" w:rsidRDefault="00493DC9" w:rsidP="00493DC9">
            <w:pPr>
              <w:pStyle w:val="Prrafodelista"/>
              <w:numPr>
                <w:ilvl w:val="0"/>
                <w:numId w:val="4"/>
              </w:numPr>
              <w:tabs>
                <w:tab w:val="left" w:pos="541"/>
                <w:tab w:val="left" w:pos="542"/>
              </w:tabs>
              <w:jc w:val="both"/>
              <w:rPr>
                <w:rFonts w:asciiTheme="minorHAnsi" w:hAnsiTheme="minorHAnsi" w:cstheme="minorHAnsi"/>
                <w:sz w:val="10"/>
                <w:szCs w:val="10"/>
              </w:rPr>
            </w:pPr>
            <w:r w:rsidRPr="005C2D6C">
              <w:rPr>
                <w:rFonts w:asciiTheme="minorHAnsi" w:hAnsiTheme="minorHAnsi" w:cstheme="minorHAnsi"/>
                <w:sz w:val="10"/>
                <w:szCs w:val="10"/>
              </w:rPr>
              <w:t>Gestión de su participación como estudiante en prácticas y actividades formativas nacionales o internacionales en instituciones, empresas, organismos o en otros</w:t>
            </w:r>
            <w:r w:rsidRPr="005C2D6C">
              <w:rPr>
                <w:rFonts w:asciiTheme="minorHAnsi" w:hAnsiTheme="minorHAnsi" w:cstheme="minorHAnsi"/>
                <w:spacing w:val="-2"/>
                <w:sz w:val="10"/>
                <w:szCs w:val="10"/>
              </w:rPr>
              <w:t xml:space="preserve"> </w:t>
            </w:r>
            <w:r w:rsidRPr="005C2D6C">
              <w:rPr>
                <w:rFonts w:asciiTheme="minorHAnsi" w:hAnsiTheme="minorHAnsi" w:cstheme="minorHAnsi"/>
                <w:sz w:val="10"/>
                <w:szCs w:val="10"/>
              </w:rPr>
              <w:t>centros.</w:t>
            </w:r>
          </w:p>
          <w:p w:rsidR="00493DC9" w:rsidRPr="005C2D6C" w:rsidRDefault="00493DC9" w:rsidP="00493DC9">
            <w:pPr>
              <w:pStyle w:val="Prrafodelista"/>
              <w:numPr>
                <w:ilvl w:val="0"/>
                <w:numId w:val="4"/>
              </w:numPr>
              <w:tabs>
                <w:tab w:val="left" w:pos="541"/>
                <w:tab w:val="left" w:pos="542"/>
              </w:tabs>
              <w:jc w:val="both"/>
              <w:rPr>
                <w:rFonts w:asciiTheme="minorHAnsi" w:hAnsiTheme="minorHAnsi" w:cstheme="minorHAnsi"/>
                <w:sz w:val="10"/>
                <w:szCs w:val="10"/>
              </w:rPr>
            </w:pPr>
            <w:r w:rsidRPr="005C2D6C">
              <w:rPr>
                <w:rFonts w:asciiTheme="minorHAnsi" w:hAnsiTheme="minorHAnsi" w:cstheme="minorHAnsi"/>
                <w:sz w:val="10"/>
                <w:szCs w:val="10"/>
              </w:rPr>
              <w:t>Utilización de servicios universitarios como obtención del carné universitario, bibliotecas, actividades deportivas u</w:t>
            </w:r>
            <w:r w:rsidRPr="005C2D6C">
              <w:rPr>
                <w:rFonts w:asciiTheme="minorHAnsi" w:hAnsiTheme="minorHAnsi" w:cstheme="minorHAnsi"/>
                <w:spacing w:val="-23"/>
                <w:sz w:val="10"/>
                <w:szCs w:val="10"/>
              </w:rPr>
              <w:t xml:space="preserve"> </w:t>
            </w:r>
            <w:r w:rsidRPr="005C2D6C">
              <w:rPr>
                <w:rFonts w:asciiTheme="minorHAnsi" w:hAnsiTheme="minorHAnsi" w:cstheme="minorHAnsi"/>
                <w:sz w:val="10"/>
                <w:szCs w:val="10"/>
              </w:rPr>
              <w:t>otros.</w:t>
            </w:r>
          </w:p>
          <w:p w:rsidR="00493DC9" w:rsidRPr="005C2D6C" w:rsidRDefault="00493DC9" w:rsidP="00493DC9">
            <w:pPr>
              <w:ind w:left="113"/>
              <w:jc w:val="both"/>
              <w:rPr>
                <w:rFonts w:cstheme="minorHAnsi"/>
                <w:sz w:val="10"/>
                <w:szCs w:val="10"/>
              </w:rPr>
            </w:pPr>
            <w:r w:rsidRPr="005C2D6C">
              <w:rPr>
                <w:rFonts w:cstheme="minorHAnsi"/>
                <w:b/>
                <w:sz w:val="10"/>
                <w:szCs w:val="10"/>
              </w:rPr>
              <w:t xml:space="preserve">La Universidad se encuentra legitimada para tratar estos datos </w:t>
            </w:r>
            <w:r w:rsidRPr="005C2D6C">
              <w:rPr>
                <w:rFonts w:cstheme="minorHAnsi"/>
                <w:sz w:val="10"/>
                <w:szCs w:val="10"/>
              </w:rPr>
              <w:t>al ser necesarios para la ejecución de la relación jurídica establecida entre Ud. y la Universidad y para que ésta pueda cumplir con sus obligaciones legales establecidas en la Ley Orgánica 6/2001, de Universidades.</w:t>
            </w:r>
          </w:p>
          <w:p w:rsidR="00493DC9" w:rsidRPr="005C2D6C" w:rsidRDefault="00493DC9" w:rsidP="00493DC9">
            <w:pPr>
              <w:ind w:left="113"/>
              <w:jc w:val="both"/>
              <w:rPr>
                <w:rFonts w:cstheme="minorHAnsi"/>
                <w:sz w:val="10"/>
                <w:szCs w:val="10"/>
              </w:rPr>
            </w:pPr>
            <w:r w:rsidRPr="005C2D6C">
              <w:rPr>
                <w:rFonts w:cstheme="minorHAnsi"/>
                <w:sz w:val="10"/>
                <w:szCs w:val="10"/>
                <w:shd w:val="clear" w:color="auto" w:fill="F8F8F8"/>
              </w:rPr>
              <w:t>Usted responde de la veracidad de los datos personales que ha proporcionado a la Universidad y de su actualización</w:t>
            </w:r>
            <w:r w:rsidRPr="005C2D6C">
              <w:rPr>
                <w:rFonts w:cstheme="minorHAnsi"/>
                <w:sz w:val="10"/>
                <w:szCs w:val="10"/>
              </w:rPr>
              <w:t>.</w:t>
            </w:r>
          </w:p>
          <w:p w:rsidR="00493DC9" w:rsidRPr="005C2D6C" w:rsidRDefault="00493DC9" w:rsidP="00493DC9">
            <w:pPr>
              <w:ind w:left="113"/>
              <w:jc w:val="both"/>
              <w:rPr>
                <w:rFonts w:cstheme="minorHAnsi"/>
                <w:sz w:val="10"/>
                <w:szCs w:val="10"/>
              </w:rPr>
            </w:pPr>
            <w:r w:rsidRPr="005C2D6C">
              <w:rPr>
                <w:rFonts w:cstheme="minorHAnsi"/>
                <w:b/>
                <w:sz w:val="10"/>
                <w:szCs w:val="10"/>
              </w:rPr>
              <w:t xml:space="preserve">La Universidad comunicará los datos personales </w:t>
            </w:r>
            <w:r w:rsidRPr="005C2D6C">
              <w:rPr>
                <w:rFonts w:cstheme="minorHAnsi"/>
                <w:sz w:val="10"/>
                <w:szCs w:val="10"/>
              </w:rPr>
              <w:t>que sean indispensables, y nunca en otro caso, a las siguientes categorías de destinatarios:</w:t>
            </w:r>
          </w:p>
          <w:p w:rsidR="00493DC9" w:rsidRPr="005C2D6C" w:rsidRDefault="00493DC9" w:rsidP="00493DC9">
            <w:pPr>
              <w:pStyle w:val="Prrafodelista"/>
              <w:numPr>
                <w:ilvl w:val="0"/>
                <w:numId w:val="6"/>
              </w:numPr>
              <w:tabs>
                <w:tab w:val="left" w:pos="541"/>
                <w:tab w:val="left" w:pos="542"/>
              </w:tabs>
              <w:ind w:right="104"/>
              <w:jc w:val="both"/>
              <w:rPr>
                <w:rFonts w:asciiTheme="minorHAnsi" w:hAnsiTheme="minorHAnsi" w:cstheme="minorHAnsi"/>
                <w:sz w:val="10"/>
                <w:szCs w:val="10"/>
              </w:rPr>
            </w:pPr>
            <w:r w:rsidRPr="005C2D6C">
              <w:rPr>
                <w:rFonts w:asciiTheme="minorHAnsi" w:hAnsiTheme="minorHAnsi" w:cstheme="minorHAnsi"/>
                <w:sz w:val="10"/>
                <w:szCs w:val="10"/>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w:t>
            </w:r>
            <w:r w:rsidRPr="005C2D6C">
              <w:rPr>
                <w:rFonts w:asciiTheme="minorHAnsi" w:hAnsiTheme="minorHAnsi" w:cstheme="minorHAnsi"/>
                <w:spacing w:val="-19"/>
                <w:sz w:val="10"/>
                <w:szCs w:val="10"/>
              </w:rPr>
              <w:t xml:space="preserve"> </w:t>
            </w:r>
            <w:r w:rsidRPr="005C2D6C">
              <w:rPr>
                <w:rFonts w:asciiTheme="minorHAnsi" w:hAnsiTheme="minorHAnsi" w:cstheme="minorHAnsi"/>
                <w:sz w:val="10"/>
                <w:szCs w:val="10"/>
              </w:rPr>
              <w:t>prácticas)</w:t>
            </w:r>
          </w:p>
          <w:p w:rsidR="00493DC9" w:rsidRPr="005C2D6C" w:rsidRDefault="00493DC9" w:rsidP="00493DC9">
            <w:pPr>
              <w:pStyle w:val="Prrafodelista"/>
              <w:numPr>
                <w:ilvl w:val="0"/>
                <w:numId w:val="6"/>
              </w:numPr>
              <w:tabs>
                <w:tab w:val="left" w:pos="541"/>
                <w:tab w:val="left" w:pos="542"/>
              </w:tabs>
              <w:ind w:right="104"/>
              <w:jc w:val="both"/>
              <w:rPr>
                <w:rFonts w:asciiTheme="minorHAnsi" w:hAnsiTheme="minorHAnsi" w:cstheme="minorHAnsi"/>
                <w:sz w:val="10"/>
                <w:szCs w:val="10"/>
              </w:rPr>
            </w:pPr>
            <w:r w:rsidRPr="005C2D6C">
              <w:rPr>
                <w:rFonts w:asciiTheme="minorHAnsi" w:hAnsiTheme="minorHAnsi" w:cstheme="minorHAnsi"/>
                <w:sz w:val="10"/>
                <w:szCs w:val="10"/>
              </w:rPr>
              <w:t>A entidades bancarias para la gestión de pagos y</w:t>
            </w:r>
            <w:r w:rsidRPr="005C2D6C">
              <w:rPr>
                <w:rFonts w:asciiTheme="minorHAnsi" w:hAnsiTheme="minorHAnsi" w:cstheme="minorHAnsi"/>
                <w:spacing w:val="-11"/>
                <w:sz w:val="10"/>
                <w:szCs w:val="10"/>
              </w:rPr>
              <w:t xml:space="preserve"> </w:t>
            </w:r>
            <w:r w:rsidRPr="005C2D6C">
              <w:rPr>
                <w:rFonts w:asciiTheme="minorHAnsi" w:hAnsiTheme="minorHAnsi" w:cstheme="minorHAnsi"/>
                <w:sz w:val="10"/>
                <w:szCs w:val="10"/>
              </w:rPr>
              <w:t>cobros.</w:t>
            </w:r>
          </w:p>
          <w:p w:rsidR="00493DC9" w:rsidRPr="005C2D6C" w:rsidRDefault="00493DC9" w:rsidP="00493DC9">
            <w:pPr>
              <w:pStyle w:val="Prrafodelista"/>
              <w:numPr>
                <w:ilvl w:val="0"/>
                <w:numId w:val="6"/>
              </w:numPr>
              <w:tabs>
                <w:tab w:val="left" w:pos="541"/>
                <w:tab w:val="left" w:pos="542"/>
              </w:tabs>
              <w:ind w:right="104"/>
              <w:jc w:val="both"/>
              <w:rPr>
                <w:rFonts w:asciiTheme="minorHAnsi" w:hAnsiTheme="minorHAnsi" w:cstheme="minorHAnsi"/>
                <w:sz w:val="10"/>
                <w:szCs w:val="10"/>
              </w:rPr>
            </w:pPr>
            <w:r w:rsidRPr="005C2D6C">
              <w:rPr>
                <w:rFonts w:asciiTheme="minorHAnsi" w:hAnsiTheme="minorHAnsi" w:cstheme="minorHAnsi"/>
                <w:sz w:val="10"/>
                <w:szCs w:val="10"/>
              </w:rPr>
              <w:t>A organismos públicos o privados en virtud de la celebración de convenios de colaboración o contratos, conforme a lo dispuesto en la legislación vigente en materia de Protección de</w:t>
            </w:r>
            <w:r w:rsidRPr="005C2D6C">
              <w:rPr>
                <w:rFonts w:asciiTheme="minorHAnsi" w:hAnsiTheme="minorHAnsi" w:cstheme="minorHAnsi"/>
                <w:spacing w:val="-3"/>
                <w:sz w:val="10"/>
                <w:szCs w:val="10"/>
              </w:rPr>
              <w:t xml:space="preserve"> </w:t>
            </w:r>
            <w:r w:rsidRPr="005C2D6C">
              <w:rPr>
                <w:rFonts w:asciiTheme="minorHAnsi" w:hAnsiTheme="minorHAnsi" w:cstheme="minorHAnsi"/>
                <w:sz w:val="10"/>
                <w:szCs w:val="10"/>
              </w:rPr>
              <w:t>Datos.</w:t>
            </w:r>
          </w:p>
          <w:p w:rsidR="00493DC9" w:rsidRPr="005C2D6C" w:rsidRDefault="00493DC9" w:rsidP="00493DC9">
            <w:pPr>
              <w:pStyle w:val="Prrafodelista"/>
              <w:numPr>
                <w:ilvl w:val="0"/>
                <w:numId w:val="6"/>
              </w:numPr>
              <w:tabs>
                <w:tab w:val="left" w:pos="541"/>
                <w:tab w:val="left" w:pos="542"/>
              </w:tabs>
              <w:ind w:right="104"/>
              <w:jc w:val="both"/>
              <w:rPr>
                <w:rFonts w:asciiTheme="minorHAnsi" w:hAnsiTheme="minorHAnsi" w:cstheme="minorHAnsi"/>
                <w:sz w:val="10"/>
                <w:szCs w:val="10"/>
              </w:rPr>
            </w:pPr>
            <w:r w:rsidRPr="005C2D6C">
              <w:rPr>
                <w:rFonts w:asciiTheme="minorHAnsi" w:hAnsiTheme="minorHAnsi" w:cstheme="minorHAnsi"/>
                <w:sz w:val="10"/>
                <w:szCs w:val="10"/>
              </w:rPr>
              <w:t>A los servicios de la propia Universidad que sean adecuados para gestionar la utilización de los servicios universitarios</w:t>
            </w:r>
            <w:r w:rsidRPr="005C2D6C">
              <w:rPr>
                <w:rFonts w:asciiTheme="minorHAnsi" w:hAnsiTheme="minorHAnsi" w:cstheme="minorHAnsi"/>
                <w:spacing w:val="-26"/>
                <w:sz w:val="10"/>
                <w:szCs w:val="10"/>
              </w:rPr>
              <w:t xml:space="preserve"> </w:t>
            </w:r>
            <w:r w:rsidRPr="005C2D6C">
              <w:rPr>
                <w:rFonts w:asciiTheme="minorHAnsi" w:hAnsiTheme="minorHAnsi" w:cstheme="minorHAnsi"/>
                <w:sz w:val="10"/>
                <w:szCs w:val="10"/>
              </w:rPr>
              <w:t>ofertados.</w:t>
            </w:r>
          </w:p>
          <w:p w:rsidR="00493DC9" w:rsidRPr="005C2D6C" w:rsidRDefault="00493DC9" w:rsidP="00493DC9">
            <w:pPr>
              <w:pStyle w:val="Textoindependiente"/>
              <w:ind w:left="114" w:hanging="1"/>
              <w:jc w:val="both"/>
              <w:rPr>
                <w:rFonts w:asciiTheme="minorHAnsi" w:hAnsiTheme="minorHAnsi" w:cstheme="minorHAnsi"/>
                <w:sz w:val="10"/>
                <w:szCs w:val="10"/>
              </w:rPr>
            </w:pPr>
            <w:r w:rsidRPr="005C2D6C">
              <w:rPr>
                <w:rFonts w:asciiTheme="minorHAnsi" w:hAnsiTheme="minorHAnsi" w:cstheme="minorHAnsi"/>
                <w:sz w:val="10"/>
                <w:szCs w:val="10"/>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493DC9" w:rsidRPr="005C2D6C" w:rsidRDefault="00493DC9" w:rsidP="00493DC9">
            <w:pPr>
              <w:pStyle w:val="Textoindependiente"/>
              <w:ind w:left="114" w:right="105"/>
              <w:jc w:val="both"/>
              <w:rPr>
                <w:rFonts w:asciiTheme="minorHAnsi" w:hAnsiTheme="minorHAnsi" w:cstheme="minorHAnsi"/>
                <w:sz w:val="10"/>
                <w:szCs w:val="10"/>
              </w:rPr>
            </w:pPr>
            <w:r w:rsidRPr="005C2D6C">
              <w:rPr>
                <w:rFonts w:asciiTheme="minorHAnsi" w:hAnsiTheme="minorHAnsi" w:cstheme="minorHAnsi"/>
                <w:sz w:val="10"/>
                <w:szCs w:val="10"/>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395339" w:rsidRDefault="00493DC9" w:rsidP="00493DC9">
            <w:pPr>
              <w:spacing w:before="15"/>
              <w:ind w:left="107"/>
              <w:jc w:val="both"/>
              <w:rPr>
                <w:rFonts w:cstheme="minorHAnsi"/>
                <w:b/>
                <w:sz w:val="10"/>
                <w:szCs w:val="10"/>
              </w:rPr>
            </w:pPr>
            <w:r w:rsidRPr="005C2D6C">
              <w:rPr>
                <w:rFonts w:cstheme="minorHAnsi"/>
                <w:b/>
                <w:sz w:val="10"/>
                <w:szCs w:val="10"/>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p w:rsidR="00D418DC" w:rsidRPr="00395339" w:rsidRDefault="00D418DC" w:rsidP="00D418DC">
            <w:pPr>
              <w:spacing w:before="15"/>
              <w:ind w:left="107"/>
              <w:jc w:val="both"/>
              <w:rPr>
                <w:rFonts w:cstheme="minorHAnsi"/>
                <w:b/>
                <w:sz w:val="10"/>
                <w:szCs w:val="10"/>
              </w:rPr>
            </w:pPr>
          </w:p>
        </w:tc>
      </w:tr>
    </w:tbl>
    <w:p w:rsidR="006F036E" w:rsidRPr="000D2FE9" w:rsidRDefault="00733EB0" w:rsidP="000D2FE9">
      <w:pPr>
        <w:tabs>
          <w:tab w:val="left" w:pos="1416"/>
        </w:tabs>
        <w:rPr>
          <w:rFonts w:cstheme="minorHAnsi"/>
          <w:sz w:val="18"/>
          <w:szCs w:val="18"/>
        </w:rPr>
      </w:pPr>
      <w:bookmarkStart w:id="0" w:name="_GoBack"/>
      <w:bookmarkEnd w:id="0"/>
    </w:p>
    <w:sectPr w:rsidR="006F036E" w:rsidRPr="000D2FE9" w:rsidSect="00395339">
      <w:headerReference w:type="default" r:id="rId9"/>
      <w:footerReference w:type="default" r:id="rId10"/>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EB0" w:rsidRDefault="00733EB0" w:rsidP="00EC38DE">
      <w:pPr>
        <w:spacing w:after="0" w:line="240" w:lineRule="auto"/>
      </w:pPr>
      <w:r>
        <w:separator/>
      </w:r>
    </w:p>
  </w:endnote>
  <w:endnote w:type="continuationSeparator" w:id="0">
    <w:p w:rsidR="00733EB0" w:rsidRDefault="00733EB0" w:rsidP="00EC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nastasi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923" w:type="dxa"/>
      <w:tblInd w:w="-714" w:type="dxa"/>
      <w:tblLook w:val="04A0" w:firstRow="1" w:lastRow="0" w:firstColumn="1" w:lastColumn="0" w:noHBand="0" w:noVBand="1"/>
    </w:tblPr>
    <w:tblGrid>
      <w:gridCol w:w="9923"/>
    </w:tblGrid>
    <w:tr w:rsidR="00EC38DE" w:rsidTr="009259F5">
      <w:tc>
        <w:tcPr>
          <w:tcW w:w="9923" w:type="dxa"/>
          <w:tcBorders>
            <w:top w:val="nil"/>
            <w:left w:val="nil"/>
            <w:bottom w:val="nil"/>
            <w:right w:val="nil"/>
          </w:tcBorders>
        </w:tcPr>
        <w:p w:rsidR="00EC38DE" w:rsidRDefault="00EC38DE" w:rsidP="00EC38DE">
          <w:pPr>
            <w:pStyle w:val="Piedepgina"/>
          </w:pPr>
        </w:p>
      </w:tc>
    </w:tr>
  </w:tbl>
  <w:p w:rsidR="00EC38DE" w:rsidRDefault="00EC38DE" w:rsidP="00EC38DE">
    <w:pPr>
      <w:pStyle w:val="Piedepgina"/>
    </w:pPr>
  </w:p>
  <w:p w:rsidR="00EC38DE" w:rsidRPr="00EC38DE" w:rsidRDefault="00EC38DE" w:rsidP="00EC38D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EB0" w:rsidRDefault="00733EB0" w:rsidP="00EC38DE">
      <w:pPr>
        <w:spacing w:after="0" w:line="240" w:lineRule="auto"/>
      </w:pPr>
      <w:r>
        <w:separator/>
      </w:r>
    </w:p>
  </w:footnote>
  <w:footnote w:type="continuationSeparator" w:id="0">
    <w:p w:rsidR="00733EB0" w:rsidRDefault="00733EB0" w:rsidP="00EC3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639"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87"/>
    </w:tblGrid>
    <w:tr w:rsidR="00EC38DE" w:rsidTr="00EC38DE">
      <w:tc>
        <w:tcPr>
          <w:tcW w:w="2552" w:type="dxa"/>
          <w:vAlign w:val="center"/>
        </w:tcPr>
        <w:p w:rsidR="00EC38DE" w:rsidRDefault="003C3079">
          <w:pPr>
            <w:pStyle w:val="Encabezado"/>
          </w:pPr>
          <w:r w:rsidRPr="00306D1B">
            <w:rPr>
              <w:noProof/>
              <w:lang w:eastAsia="es-ES"/>
            </w:rPr>
            <w:drawing>
              <wp:inline distT="0" distB="0" distL="0" distR="0">
                <wp:extent cx="935182" cy="9180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5182" cy="918075"/>
                        </a:xfrm>
                        <a:prstGeom prst="rect">
                          <a:avLst/>
                        </a:prstGeom>
                        <a:noFill/>
                        <a:ln>
                          <a:noFill/>
                        </a:ln>
                      </pic:spPr>
                    </pic:pic>
                  </a:graphicData>
                </a:graphic>
              </wp:inline>
            </w:drawing>
          </w:r>
        </w:p>
      </w:tc>
      <w:tc>
        <w:tcPr>
          <w:tcW w:w="7087" w:type="dxa"/>
          <w:vAlign w:val="center"/>
        </w:tcPr>
        <w:p w:rsidR="00EC38DE" w:rsidRDefault="00EC38DE" w:rsidP="00EC38DE">
          <w:pPr>
            <w:pStyle w:val="Encabezado"/>
            <w:jc w:val="center"/>
            <w:rPr>
              <w:rFonts w:ascii="Calibri" w:eastAsia="Calibri" w:hAnsi="Calibri" w:cs="Calibri"/>
              <w:b/>
              <w:sz w:val="32"/>
              <w:szCs w:val="32"/>
            </w:rPr>
          </w:pPr>
          <w:r w:rsidRPr="00EC38DE">
            <w:rPr>
              <w:rFonts w:ascii="Calibri" w:eastAsia="Calibri" w:hAnsi="Calibri" w:cs="Calibri"/>
              <w:b/>
              <w:sz w:val="32"/>
              <w:szCs w:val="32"/>
            </w:rPr>
            <w:t>SOLICITUD DE PRESENTACIÓN</w:t>
          </w:r>
        </w:p>
        <w:p w:rsidR="00EC38DE" w:rsidRDefault="00EC38DE" w:rsidP="00EC38DE">
          <w:pPr>
            <w:pStyle w:val="Encabezado"/>
            <w:jc w:val="center"/>
          </w:pPr>
          <w:r w:rsidRPr="00EC38DE">
            <w:rPr>
              <w:rFonts w:ascii="Calibri" w:eastAsia="Calibri" w:hAnsi="Calibri" w:cs="Calibri"/>
              <w:b/>
              <w:sz w:val="32"/>
              <w:szCs w:val="32"/>
            </w:rPr>
            <w:t>DE TESIS DOCTORAL</w:t>
          </w:r>
        </w:p>
      </w:tc>
    </w:tr>
  </w:tbl>
  <w:p w:rsidR="00EC38DE" w:rsidRDefault="00EC38D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7756"/>
    <w:multiLevelType w:val="hybridMultilevel"/>
    <w:tmpl w:val="B96E5C9A"/>
    <w:lvl w:ilvl="0" w:tplc="7ED2DD6C">
      <w:start w:val="1"/>
      <w:numFmt w:val="bullet"/>
      <w:lvlText w:val="-"/>
      <w:lvlJc w:val="left"/>
      <w:pPr>
        <w:ind w:left="969" w:hanging="428"/>
      </w:pPr>
      <w:rPr>
        <w:rFonts w:ascii="Arial Narrow" w:eastAsia="Arial Narrow" w:hAnsi="Arial Narrow" w:cs="Arial Narrow" w:hint="default"/>
        <w:spacing w:val="0"/>
        <w:w w:val="100"/>
        <w:sz w:val="16"/>
        <w:szCs w:val="16"/>
        <w:lang w:val="es-ES" w:eastAsia="es-ES" w:bidi="es-ES"/>
      </w:rPr>
    </w:lvl>
    <w:lvl w:ilvl="1" w:tplc="7EA2B1BC">
      <w:numFmt w:val="bullet"/>
      <w:lvlText w:val="•"/>
      <w:lvlJc w:val="left"/>
      <w:pPr>
        <w:ind w:left="1949" w:hanging="428"/>
      </w:pPr>
      <w:rPr>
        <w:rFonts w:hint="default"/>
        <w:lang w:val="es-ES" w:eastAsia="es-ES" w:bidi="es-ES"/>
      </w:rPr>
    </w:lvl>
    <w:lvl w:ilvl="2" w:tplc="01A69B9A">
      <w:numFmt w:val="bullet"/>
      <w:lvlText w:val="•"/>
      <w:lvlJc w:val="left"/>
      <w:pPr>
        <w:ind w:left="2924" w:hanging="428"/>
      </w:pPr>
      <w:rPr>
        <w:rFonts w:hint="default"/>
        <w:lang w:val="es-ES" w:eastAsia="es-ES" w:bidi="es-ES"/>
      </w:rPr>
    </w:lvl>
    <w:lvl w:ilvl="3" w:tplc="E06289C2">
      <w:numFmt w:val="bullet"/>
      <w:lvlText w:val="•"/>
      <w:lvlJc w:val="left"/>
      <w:pPr>
        <w:ind w:left="3898" w:hanging="428"/>
      </w:pPr>
      <w:rPr>
        <w:rFonts w:hint="default"/>
        <w:lang w:val="es-ES" w:eastAsia="es-ES" w:bidi="es-ES"/>
      </w:rPr>
    </w:lvl>
    <w:lvl w:ilvl="4" w:tplc="7256CC52">
      <w:numFmt w:val="bullet"/>
      <w:lvlText w:val="•"/>
      <w:lvlJc w:val="left"/>
      <w:pPr>
        <w:ind w:left="4873" w:hanging="428"/>
      </w:pPr>
      <w:rPr>
        <w:rFonts w:hint="default"/>
        <w:lang w:val="es-ES" w:eastAsia="es-ES" w:bidi="es-ES"/>
      </w:rPr>
    </w:lvl>
    <w:lvl w:ilvl="5" w:tplc="ED2C3E52">
      <w:numFmt w:val="bullet"/>
      <w:lvlText w:val="•"/>
      <w:lvlJc w:val="left"/>
      <w:pPr>
        <w:ind w:left="5848" w:hanging="428"/>
      </w:pPr>
      <w:rPr>
        <w:rFonts w:hint="default"/>
        <w:lang w:val="es-ES" w:eastAsia="es-ES" w:bidi="es-ES"/>
      </w:rPr>
    </w:lvl>
    <w:lvl w:ilvl="6" w:tplc="243468D2">
      <w:numFmt w:val="bullet"/>
      <w:lvlText w:val="•"/>
      <w:lvlJc w:val="left"/>
      <w:pPr>
        <w:ind w:left="6822" w:hanging="428"/>
      </w:pPr>
      <w:rPr>
        <w:rFonts w:hint="default"/>
        <w:lang w:val="es-ES" w:eastAsia="es-ES" w:bidi="es-ES"/>
      </w:rPr>
    </w:lvl>
    <w:lvl w:ilvl="7" w:tplc="DF1E2768">
      <w:numFmt w:val="bullet"/>
      <w:lvlText w:val="•"/>
      <w:lvlJc w:val="left"/>
      <w:pPr>
        <w:ind w:left="7797" w:hanging="428"/>
      </w:pPr>
      <w:rPr>
        <w:rFonts w:hint="default"/>
        <w:lang w:val="es-ES" w:eastAsia="es-ES" w:bidi="es-ES"/>
      </w:rPr>
    </w:lvl>
    <w:lvl w:ilvl="8" w:tplc="14C4E2B0">
      <w:numFmt w:val="bullet"/>
      <w:lvlText w:val="•"/>
      <w:lvlJc w:val="left"/>
      <w:pPr>
        <w:ind w:left="8772" w:hanging="428"/>
      </w:pPr>
      <w:rPr>
        <w:rFonts w:hint="default"/>
        <w:lang w:val="es-ES" w:eastAsia="es-ES" w:bidi="es-ES"/>
      </w:rPr>
    </w:lvl>
  </w:abstractNum>
  <w:abstractNum w:abstractNumId="1" w15:restartNumberingAfterBreak="0">
    <w:nsid w:val="1F4851A9"/>
    <w:multiLevelType w:val="hybridMultilevel"/>
    <w:tmpl w:val="4B9042F0"/>
    <w:lvl w:ilvl="0" w:tplc="7B74B7B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1B6E35"/>
    <w:multiLevelType w:val="hybridMultilevel"/>
    <w:tmpl w:val="06C8AAEC"/>
    <w:lvl w:ilvl="0" w:tplc="A4302CCC">
      <w:start w:val="1"/>
      <w:numFmt w:val="lowerLetter"/>
      <w:lvlText w:val="%1)"/>
      <w:lvlJc w:val="left"/>
      <w:pPr>
        <w:ind w:left="542" w:hanging="428"/>
      </w:pPr>
      <w:rPr>
        <w:rFonts w:ascii="Arial Narrow" w:eastAsia="Arial Narrow" w:hAnsi="Arial Narrow" w:cs="Arial Narrow" w:hint="default"/>
        <w:spacing w:val="0"/>
        <w:w w:val="100"/>
        <w:sz w:val="10"/>
        <w:szCs w:val="10"/>
        <w:lang w:val="es-ES" w:eastAsia="es-ES" w:bidi="es-ES"/>
      </w:rPr>
    </w:lvl>
    <w:lvl w:ilvl="1" w:tplc="7EA2B1BC">
      <w:numFmt w:val="bullet"/>
      <w:lvlText w:val="•"/>
      <w:lvlJc w:val="left"/>
      <w:pPr>
        <w:ind w:left="1522" w:hanging="428"/>
      </w:pPr>
      <w:rPr>
        <w:rFonts w:hint="default"/>
        <w:lang w:val="es-ES" w:eastAsia="es-ES" w:bidi="es-ES"/>
      </w:rPr>
    </w:lvl>
    <w:lvl w:ilvl="2" w:tplc="01A69B9A">
      <w:numFmt w:val="bullet"/>
      <w:lvlText w:val="•"/>
      <w:lvlJc w:val="left"/>
      <w:pPr>
        <w:ind w:left="2497" w:hanging="428"/>
      </w:pPr>
      <w:rPr>
        <w:rFonts w:hint="default"/>
        <w:lang w:val="es-ES" w:eastAsia="es-ES" w:bidi="es-ES"/>
      </w:rPr>
    </w:lvl>
    <w:lvl w:ilvl="3" w:tplc="E06289C2">
      <w:numFmt w:val="bullet"/>
      <w:lvlText w:val="•"/>
      <w:lvlJc w:val="left"/>
      <w:pPr>
        <w:ind w:left="3471" w:hanging="428"/>
      </w:pPr>
      <w:rPr>
        <w:rFonts w:hint="default"/>
        <w:lang w:val="es-ES" w:eastAsia="es-ES" w:bidi="es-ES"/>
      </w:rPr>
    </w:lvl>
    <w:lvl w:ilvl="4" w:tplc="7256CC52">
      <w:numFmt w:val="bullet"/>
      <w:lvlText w:val="•"/>
      <w:lvlJc w:val="left"/>
      <w:pPr>
        <w:ind w:left="4446" w:hanging="428"/>
      </w:pPr>
      <w:rPr>
        <w:rFonts w:hint="default"/>
        <w:lang w:val="es-ES" w:eastAsia="es-ES" w:bidi="es-ES"/>
      </w:rPr>
    </w:lvl>
    <w:lvl w:ilvl="5" w:tplc="ED2C3E52">
      <w:numFmt w:val="bullet"/>
      <w:lvlText w:val="•"/>
      <w:lvlJc w:val="left"/>
      <w:pPr>
        <w:ind w:left="5421" w:hanging="428"/>
      </w:pPr>
      <w:rPr>
        <w:rFonts w:hint="default"/>
        <w:lang w:val="es-ES" w:eastAsia="es-ES" w:bidi="es-ES"/>
      </w:rPr>
    </w:lvl>
    <w:lvl w:ilvl="6" w:tplc="243468D2">
      <w:numFmt w:val="bullet"/>
      <w:lvlText w:val="•"/>
      <w:lvlJc w:val="left"/>
      <w:pPr>
        <w:ind w:left="6395" w:hanging="428"/>
      </w:pPr>
      <w:rPr>
        <w:rFonts w:hint="default"/>
        <w:lang w:val="es-ES" w:eastAsia="es-ES" w:bidi="es-ES"/>
      </w:rPr>
    </w:lvl>
    <w:lvl w:ilvl="7" w:tplc="DF1E2768">
      <w:numFmt w:val="bullet"/>
      <w:lvlText w:val="•"/>
      <w:lvlJc w:val="left"/>
      <w:pPr>
        <w:ind w:left="7370" w:hanging="428"/>
      </w:pPr>
      <w:rPr>
        <w:rFonts w:hint="default"/>
        <w:lang w:val="es-ES" w:eastAsia="es-ES" w:bidi="es-ES"/>
      </w:rPr>
    </w:lvl>
    <w:lvl w:ilvl="8" w:tplc="14C4E2B0">
      <w:numFmt w:val="bullet"/>
      <w:lvlText w:val="•"/>
      <w:lvlJc w:val="left"/>
      <w:pPr>
        <w:ind w:left="8345" w:hanging="428"/>
      </w:pPr>
      <w:rPr>
        <w:rFonts w:hint="default"/>
        <w:lang w:val="es-ES" w:eastAsia="es-ES" w:bidi="es-ES"/>
      </w:rPr>
    </w:lvl>
  </w:abstractNum>
  <w:abstractNum w:abstractNumId="3" w15:restartNumberingAfterBreak="0">
    <w:nsid w:val="6D077B9F"/>
    <w:multiLevelType w:val="hybridMultilevel"/>
    <w:tmpl w:val="926E1D86"/>
    <w:lvl w:ilvl="0" w:tplc="7ED2DD6C">
      <w:start w:val="1"/>
      <w:numFmt w:val="bullet"/>
      <w:lvlText w:val="-"/>
      <w:lvlJc w:val="left"/>
      <w:pPr>
        <w:ind w:left="474" w:hanging="360"/>
      </w:pPr>
      <w:rPr>
        <w:rFonts w:ascii="Arial Narrow" w:eastAsia="Arial Narrow" w:hAnsi="Arial Narrow" w:cs="Arial Narrow" w:hint="default"/>
      </w:rPr>
    </w:lvl>
    <w:lvl w:ilvl="1" w:tplc="0C0A0003" w:tentative="1">
      <w:start w:val="1"/>
      <w:numFmt w:val="bullet"/>
      <w:lvlText w:val="o"/>
      <w:lvlJc w:val="left"/>
      <w:pPr>
        <w:ind w:left="1012" w:hanging="360"/>
      </w:pPr>
      <w:rPr>
        <w:rFonts w:ascii="Courier New" w:hAnsi="Courier New" w:cs="Courier New" w:hint="default"/>
      </w:rPr>
    </w:lvl>
    <w:lvl w:ilvl="2" w:tplc="0C0A0005" w:tentative="1">
      <w:start w:val="1"/>
      <w:numFmt w:val="bullet"/>
      <w:lvlText w:val=""/>
      <w:lvlJc w:val="left"/>
      <w:pPr>
        <w:ind w:left="1732" w:hanging="360"/>
      </w:pPr>
      <w:rPr>
        <w:rFonts w:ascii="Wingdings" w:hAnsi="Wingdings" w:hint="default"/>
      </w:rPr>
    </w:lvl>
    <w:lvl w:ilvl="3" w:tplc="0C0A0001" w:tentative="1">
      <w:start w:val="1"/>
      <w:numFmt w:val="bullet"/>
      <w:lvlText w:val=""/>
      <w:lvlJc w:val="left"/>
      <w:pPr>
        <w:ind w:left="2452" w:hanging="360"/>
      </w:pPr>
      <w:rPr>
        <w:rFonts w:ascii="Symbol" w:hAnsi="Symbol" w:hint="default"/>
      </w:rPr>
    </w:lvl>
    <w:lvl w:ilvl="4" w:tplc="0C0A0003" w:tentative="1">
      <w:start w:val="1"/>
      <w:numFmt w:val="bullet"/>
      <w:lvlText w:val="o"/>
      <w:lvlJc w:val="left"/>
      <w:pPr>
        <w:ind w:left="3172" w:hanging="360"/>
      </w:pPr>
      <w:rPr>
        <w:rFonts w:ascii="Courier New" w:hAnsi="Courier New" w:cs="Courier New" w:hint="default"/>
      </w:rPr>
    </w:lvl>
    <w:lvl w:ilvl="5" w:tplc="0C0A0005" w:tentative="1">
      <w:start w:val="1"/>
      <w:numFmt w:val="bullet"/>
      <w:lvlText w:val=""/>
      <w:lvlJc w:val="left"/>
      <w:pPr>
        <w:ind w:left="3892" w:hanging="360"/>
      </w:pPr>
      <w:rPr>
        <w:rFonts w:ascii="Wingdings" w:hAnsi="Wingdings" w:hint="default"/>
      </w:rPr>
    </w:lvl>
    <w:lvl w:ilvl="6" w:tplc="0C0A0001" w:tentative="1">
      <w:start w:val="1"/>
      <w:numFmt w:val="bullet"/>
      <w:lvlText w:val=""/>
      <w:lvlJc w:val="left"/>
      <w:pPr>
        <w:ind w:left="4612" w:hanging="360"/>
      </w:pPr>
      <w:rPr>
        <w:rFonts w:ascii="Symbol" w:hAnsi="Symbol" w:hint="default"/>
      </w:rPr>
    </w:lvl>
    <w:lvl w:ilvl="7" w:tplc="0C0A0003" w:tentative="1">
      <w:start w:val="1"/>
      <w:numFmt w:val="bullet"/>
      <w:lvlText w:val="o"/>
      <w:lvlJc w:val="left"/>
      <w:pPr>
        <w:ind w:left="5332" w:hanging="360"/>
      </w:pPr>
      <w:rPr>
        <w:rFonts w:ascii="Courier New" w:hAnsi="Courier New" w:cs="Courier New" w:hint="default"/>
      </w:rPr>
    </w:lvl>
    <w:lvl w:ilvl="8" w:tplc="0C0A0005" w:tentative="1">
      <w:start w:val="1"/>
      <w:numFmt w:val="bullet"/>
      <w:lvlText w:val=""/>
      <w:lvlJc w:val="left"/>
      <w:pPr>
        <w:ind w:left="6052" w:hanging="360"/>
      </w:pPr>
      <w:rPr>
        <w:rFonts w:ascii="Wingdings" w:hAnsi="Wingdings" w:hint="default"/>
      </w:rPr>
    </w:lvl>
  </w:abstractNum>
  <w:abstractNum w:abstractNumId="4" w15:restartNumberingAfterBreak="0">
    <w:nsid w:val="747B6E50"/>
    <w:multiLevelType w:val="hybridMultilevel"/>
    <w:tmpl w:val="F57AE57C"/>
    <w:lvl w:ilvl="0" w:tplc="6570E6C0">
      <w:start w:val="10"/>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88F45A4"/>
    <w:multiLevelType w:val="hybridMultilevel"/>
    <w:tmpl w:val="3BC433FC"/>
    <w:lvl w:ilvl="0" w:tplc="D6B0B7FC">
      <w:start w:val="1"/>
      <w:numFmt w:val="lowerRoman"/>
      <w:lvlText w:val="%1."/>
      <w:lvlJc w:val="left"/>
      <w:pPr>
        <w:ind w:left="720" w:hanging="360"/>
      </w:pPr>
      <w:rPr>
        <w:rFonts w:ascii="Tahoma" w:eastAsia="Calibri" w:hAnsi="Tahoma" w:cs="Tahoma"/>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EC"/>
    <w:rsid w:val="000071F5"/>
    <w:rsid w:val="000D2FE9"/>
    <w:rsid w:val="00106576"/>
    <w:rsid w:val="00164230"/>
    <w:rsid w:val="001B7542"/>
    <w:rsid w:val="00255D66"/>
    <w:rsid w:val="003025EC"/>
    <w:rsid w:val="00395339"/>
    <w:rsid w:val="003C3079"/>
    <w:rsid w:val="004107CF"/>
    <w:rsid w:val="00493DC9"/>
    <w:rsid w:val="00543DF4"/>
    <w:rsid w:val="005660D3"/>
    <w:rsid w:val="005D3CEC"/>
    <w:rsid w:val="00733EB0"/>
    <w:rsid w:val="00745C2C"/>
    <w:rsid w:val="0084299A"/>
    <w:rsid w:val="008905CB"/>
    <w:rsid w:val="009B0184"/>
    <w:rsid w:val="00AD40EA"/>
    <w:rsid w:val="00B714E4"/>
    <w:rsid w:val="00BE3B06"/>
    <w:rsid w:val="00C918EA"/>
    <w:rsid w:val="00D06EAE"/>
    <w:rsid w:val="00D20D7F"/>
    <w:rsid w:val="00D418DC"/>
    <w:rsid w:val="00DB6584"/>
    <w:rsid w:val="00DD66ED"/>
    <w:rsid w:val="00EC38DE"/>
    <w:rsid w:val="00F13DBD"/>
    <w:rsid w:val="00F53894"/>
    <w:rsid w:val="00F670A4"/>
    <w:rsid w:val="00F92897"/>
    <w:rsid w:val="00FF21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FEF03"/>
  <w15:chartTrackingRefBased/>
  <w15:docId w15:val="{02EDDE18-7CC9-4188-B1C2-A55E9382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025EC"/>
    <w:pPr>
      <w:suppressAutoHyphens/>
      <w:autoSpaceDE w:val="0"/>
      <w:spacing w:after="0" w:line="240" w:lineRule="auto"/>
    </w:pPr>
    <w:rPr>
      <w:rFonts w:ascii="Anastasia" w:eastAsia="Times New Roman" w:hAnsi="Anastasia" w:cs="Anastasia"/>
      <w:color w:val="000000"/>
      <w:sz w:val="24"/>
      <w:szCs w:val="24"/>
      <w:lang w:eastAsia="zh-CN"/>
    </w:rPr>
  </w:style>
  <w:style w:type="paragraph" w:styleId="Encabezado">
    <w:name w:val="header"/>
    <w:basedOn w:val="Normal"/>
    <w:link w:val="EncabezadoCar"/>
    <w:uiPriority w:val="99"/>
    <w:unhideWhenUsed/>
    <w:rsid w:val="00EC38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38DE"/>
  </w:style>
  <w:style w:type="paragraph" w:styleId="Piedepgina">
    <w:name w:val="footer"/>
    <w:basedOn w:val="Normal"/>
    <w:link w:val="PiedepginaCar"/>
    <w:uiPriority w:val="99"/>
    <w:unhideWhenUsed/>
    <w:rsid w:val="00EC38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38DE"/>
  </w:style>
  <w:style w:type="table" w:styleId="Tablaconcuadrcula">
    <w:name w:val="Table Grid"/>
    <w:basedOn w:val="Tablanormal"/>
    <w:uiPriority w:val="39"/>
    <w:rsid w:val="00EC3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B75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7542"/>
    <w:rPr>
      <w:rFonts w:ascii="Segoe UI" w:hAnsi="Segoe UI" w:cs="Segoe UI"/>
      <w:sz w:val="18"/>
      <w:szCs w:val="18"/>
    </w:rPr>
  </w:style>
  <w:style w:type="paragraph" w:styleId="Textoindependiente">
    <w:name w:val="Body Text"/>
    <w:basedOn w:val="Normal"/>
    <w:link w:val="TextoindependienteCar"/>
    <w:uiPriority w:val="1"/>
    <w:qFormat/>
    <w:rsid w:val="00395339"/>
    <w:pPr>
      <w:widowControl w:val="0"/>
      <w:autoSpaceDE w:val="0"/>
      <w:autoSpaceDN w:val="0"/>
      <w:spacing w:after="0" w:line="240" w:lineRule="auto"/>
    </w:pPr>
    <w:rPr>
      <w:rFonts w:ascii="Arial Narrow" w:eastAsia="Arial Narrow" w:hAnsi="Arial Narrow" w:cs="Arial Narrow"/>
      <w:sz w:val="16"/>
      <w:szCs w:val="16"/>
      <w:lang w:eastAsia="es-ES" w:bidi="es-ES"/>
    </w:rPr>
  </w:style>
  <w:style w:type="character" w:customStyle="1" w:styleId="TextoindependienteCar">
    <w:name w:val="Texto independiente Car"/>
    <w:basedOn w:val="Fuentedeprrafopredeter"/>
    <w:link w:val="Textoindependiente"/>
    <w:uiPriority w:val="1"/>
    <w:rsid w:val="00395339"/>
    <w:rPr>
      <w:rFonts w:ascii="Arial Narrow" w:eastAsia="Arial Narrow" w:hAnsi="Arial Narrow" w:cs="Arial Narrow"/>
      <w:sz w:val="16"/>
      <w:szCs w:val="16"/>
      <w:lang w:eastAsia="es-ES" w:bidi="es-ES"/>
    </w:rPr>
  </w:style>
  <w:style w:type="paragraph" w:styleId="Prrafodelista">
    <w:name w:val="List Paragraph"/>
    <w:basedOn w:val="Normal"/>
    <w:uiPriority w:val="1"/>
    <w:qFormat/>
    <w:rsid w:val="00395339"/>
    <w:pPr>
      <w:widowControl w:val="0"/>
      <w:autoSpaceDE w:val="0"/>
      <w:autoSpaceDN w:val="0"/>
      <w:spacing w:after="0" w:line="240" w:lineRule="auto"/>
      <w:ind w:left="114"/>
    </w:pPr>
    <w:rPr>
      <w:rFonts w:ascii="Arial Narrow" w:eastAsia="Arial Narrow" w:hAnsi="Arial Narrow" w:cs="Arial Narrow"/>
      <w:lang w:eastAsia="es-ES" w:bidi="es-ES"/>
    </w:rPr>
  </w:style>
  <w:style w:type="character" w:styleId="Hipervnculo">
    <w:name w:val="Hyperlink"/>
    <w:basedOn w:val="Fuentedeprrafopredeter"/>
    <w:uiPriority w:val="99"/>
    <w:unhideWhenUsed/>
    <w:rsid w:val="003953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agpd.gob.es/" TargetMode="External"/><Relationship Id="rId3" Type="http://schemas.openxmlformats.org/officeDocument/2006/relationships/settings" Target="settings.xml"/><Relationship Id="rId7" Type="http://schemas.openxmlformats.org/officeDocument/2006/relationships/hyperlink" Target="mailto:rgpd@unia.es%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1344</Words>
  <Characters>7394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V.Posgrado</cp:lastModifiedBy>
  <cp:revision>4</cp:revision>
  <cp:lastPrinted>2019-02-25T13:03:00Z</cp:lastPrinted>
  <dcterms:created xsi:type="dcterms:W3CDTF">2023-10-31T11:40:00Z</dcterms:created>
  <dcterms:modified xsi:type="dcterms:W3CDTF">2023-10-31T12:09:00Z</dcterms:modified>
</cp:coreProperties>
</file>