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360"/>
        <w:gridCol w:w="1177"/>
        <w:gridCol w:w="174"/>
        <w:gridCol w:w="1710"/>
        <w:gridCol w:w="951"/>
        <w:gridCol w:w="2470"/>
      </w:tblGrid>
      <w:tr w:rsidR="007E4A9E" w:rsidRPr="00483407" w14:paraId="5B851477" w14:textId="77777777" w:rsidTr="00F478A8">
        <w:trPr>
          <w:trHeight w:val="541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5EC0B94" w14:textId="77777777" w:rsidR="007E4A9E" w:rsidRPr="00F478A8" w:rsidRDefault="007E4A9E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  <w:t>DATOS DEL DOCTORANDO:</w:t>
            </w:r>
          </w:p>
        </w:tc>
      </w:tr>
      <w:tr w:rsidR="007E4A9E" w:rsidRPr="00483407" w14:paraId="47B7840B" w14:textId="77777777" w:rsidTr="004E34D4">
        <w:trPr>
          <w:trHeight w:val="541"/>
          <w:jc w:val="center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F020F" w14:textId="77777777" w:rsidR="007E4A9E" w:rsidRDefault="007E4A9E" w:rsidP="00635F22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 xml:space="preserve">Apellidos y nombre: </w:t>
            </w:r>
          </w:p>
          <w:p w14:paraId="0CAEB159" w14:textId="77777777" w:rsidR="00D264B6" w:rsidRPr="00483407" w:rsidRDefault="00D264B6" w:rsidP="00635F22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66A24" w14:textId="77777777" w:rsidR="007E4A9E" w:rsidRDefault="007E4A9E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NIF/NIE/Pasaporte:</w:t>
            </w:r>
          </w:p>
          <w:p w14:paraId="50B2B381" w14:textId="77777777" w:rsidR="00D264B6" w:rsidRPr="00483407" w:rsidRDefault="00D264B6" w:rsidP="00635F22">
            <w:pPr>
              <w:pStyle w:val="Textoindependiente"/>
              <w:spacing w:line="276" w:lineRule="auto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4031" w14:textId="77777777" w:rsidR="007E4A9E" w:rsidRDefault="005D4E85" w:rsidP="005D4E85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Nacionalidad:</w:t>
            </w:r>
          </w:p>
          <w:p w14:paraId="15B479F6" w14:textId="77777777" w:rsidR="00D264B6" w:rsidRPr="00483407" w:rsidRDefault="00D264B6" w:rsidP="005D4E85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14:paraId="3F3413F4" w14:textId="77777777" w:rsidTr="00832B06">
        <w:trPr>
          <w:trHeight w:val="315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843E" w14:textId="77777777"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Dirección a efectos de notificaciones:</w:t>
            </w:r>
          </w:p>
          <w:p w14:paraId="604B2E17" w14:textId="77777777"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14:paraId="68C496A1" w14:textId="77777777" w:rsidTr="00832B06">
        <w:trPr>
          <w:trHeight w:val="315"/>
          <w:jc w:val="center"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4B2F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Teléfono:</w:t>
            </w:r>
          </w:p>
        </w:tc>
        <w:tc>
          <w:tcPr>
            <w:tcW w:w="64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73839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EMAIL:</w:t>
            </w:r>
          </w:p>
        </w:tc>
      </w:tr>
      <w:tr w:rsidR="007E4A9E" w:rsidRPr="00483407" w14:paraId="48C6A61F" w14:textId="77777777" w:rsidTr="00F478A8">
        <w:trPr>
          <w:trHeight w:val="458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58D399F8" w14:textId="77777777" w:rsidR="007E4A9E" w:rsidRPr="00F478A8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" w:eastAsia="es-ES"/>
              </w:rPr>
              <w:t>DATOS DE LA TESIS DOCTORAL:</w:t>
            </w:r>
          </w:p>
        </w:tc>
      </w:tr>
      <w:tr w:rsidR="007E4A9E" w:rsidRPr="00483407" w14:paraId="6EFD13F4" w14:textId="77777777" w:rsidTr="005D4E85">
        <w:trPr>
          <w:trHeight w:val="47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FC3BD" w14:textId="77777777"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Título:</w:t>
            </w:r>
          </w:p>
          <w:p w14:paraId="2E64E049" w14:textId="77777777"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14:paraId="29EC22B8" w14:textId="77777777" w:rsidTr="005D4E85">
        <w:trPr>
          <w:trHeight w:val="58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63C2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Programa Oficial de Doctorado al que se adscribe y órgano responsable:</w:t>
            </w:r>
          </w:p>
          <w:p w14:paraId="7D470DDF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14:paraId="3DBA0E83" w14:textId="77777777" w:rsidTr="005D4E85">
        <w:trPr>
          <w:trHeight w:val="40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CA650" w14:textId="77777777" w:rsidR="007E4A9E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Línea de investigación a la que se adscribe y órgano responsable:</w:t>
            </w:r>
          </w:p>
          <w:p w14:paraId="1185311E" w14:textId="77777777" w:rsidR="00D264B6" w:rsidRPr="00483407" w:rsidRDefault="00D264B6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</w:p>
        </w:tc>
      </w:tr>
      <w:tr w:rsidR="007E4A9E" w:rsidRPr="00483407" w14:paraId="0A977D2B" w14:textId="77777777" w:rsidTr="00832B06">
        <w:trPr>
          <w:trHeight w:val="30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7D6D" w14:textId="77777777" w:rsidR="007E4A9E" w:rsidRPr="00483407" w:rsidRDefault="007E4A9E" w:rsidP="00832B06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 xml:space="preserve">Rama de Conocimiento </w:t>
            </w:r>
            <w:r w:rsidRPr="00483407">
              <w:rPr>
                <w:rFonts w:asciiTheme="minorHAnsi" w:hAnsiTheme="minorHAnsi" w:cstheme="minorHAnsi"/>
                <w:sz w:val="20"/>
                <w:szCs w:val="20"/>
                <w:lang w:val="es-ES" w:eastAsia="es-ES"/>
              </w:rPr>
              <w:t>(marcar casilla)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:</w:t>
            </w:r>
          </w:p>
        </w:tc>
      </w:tr>
      <w:tr w:rsidR="00832B06" w:rsidRPr="00483407" w14:paraId="1DBD77B2" w14:textId="77777777" w:rsidTr="00832B06">
        <w:trPr>
          <w:trHeight w:val="58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16E" w14:textId="77777777" w:rsidR="00832B06" w:rsidRPr="00483407" w:rsidRDefault="0000000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811327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Arte y Humanidades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5C9C" w14:textId="77777777" w:rsidR="00832B06" w:rsidRPr="00483407" w:rsidRDefault="0000000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189302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AC0F" w14:textId="77777777" w:rsidR="00832B06" w:rsidRPr="00483407" w:rsidRDefault="0000000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30536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D4E85" w:rsidRPr="00483407">
                  <w:rPr>
                    <w:rFonts w:ascii="MS Gothic" w:eastAsia="MS Gothic" w:hAnsi="MS Gothic" w:cstheme="minorHAnsi" w:hint="eastAsia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 de la Salud</w:t>
            </w:r>
          </w:p>
        </w:tc>
      </w:tr>
      <w:tr w:rsidR="00832B06" w:rsidRPr="00483407" w14:paraId="74C135F3" w14:textId="77777777" w:rsidTr="00832B06">
        <w:trPr>
          <w:trHeight w:val="58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59CA4" w14:textId="77777777" w:rsidR="00832B06" w:rsidRPr="00483407" w:rsidRDefault="0000000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127717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Ciencias Sociales y Jurídicas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032A" w14:textId="77777777" w:rsidR="00832B06" w:rsidRPr="00483407" w:rsidRDefault="00000000" w:rsidP="007E4A9E">
            <w:pPr>
              <w:pStyle w:val="Textoindependiente"/>
              <w:spacing w:line="276" w:lineRule="auto"/>
              <w:ind w:right="-1"/>
              <w:jc w:val="left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sdt>
              <w:sdtPr>
                <w:rPr>
                  <w:rFonts w:asciiTheme="minorHAnsi" w:hAnsiTheme="minorHAnsi" w:cstheme="minorHAnsi"/>
                  <w:b w:val="0"/>
                  <w:sz w:val="20"/>
                  <w:szCs w:val="20"/>
                  <w:lang w:val="es-ES" w:eastAsia="es-ES"/>
                </w:rPr>
                <w:id w:val="-431277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32B06" w:rsidRPr="00483407">
                  <w:rPr>
                    <w:rFonts w:ascii="Segoe UI Symbol" w:eastAsia="MS Gothic" w:hAnsi="Segoe UI Symbol" w:cs="Segoe UI Symbol"/>
                    <w:b w:val="0"/>
                    <w:sz w:val="20"/>
                    <w:szCs w:val="20"/>
                    <w:lang w:val="es-ES" w:eastAsia="es-ES"/>
                  </w:rPr>
                  <w:t>☐</w:t>
                </w:r>
              </w:sdtContent>
            </w:sdt>
            <w:r w:rsidR="00832B06"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Ingeniería y Arquitectura</w:t>
            </w:r>
          </w:p>
        </w:tc>
      </w:tr>
      <w:tr w:rsidR="007E4A9E" w:rsidRPr="00483407" w14:paraId="2C044678" w14:textId="7777777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33FA75C" w14:textId="77777777" w:rsidR="007E4A9E" w:rsidRPr="00F478A8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  <w:lang w:val="es-ES" w:eastAsia="es-ES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t xml:space="preserve">A CUMPLIMENTAR POR EL DIRECTOR Y POR EL TUTOR DE LA TESIS DOCTORAL: </w:t>
            </w: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(en caso de que el Director y Tutor sean la misma persona, no es necesario cumplimentar los campos relativos al Tutor ni se precisa la firma de éste).</w:t>
            </w:r>
          </w:p>
        </w:tc>
      </w:tr>
      <w:tr w:rsidR="007E4A9E" w:rsidRPr="00483407" w14:paraId="5D9F85D2" w14:textId="7777777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03F76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Director/es: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71D9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Tutor/es:</w:t>
            </w:r>
          </w:p>
        </w:tc>
      </w:tr>
      <w:tr w:rsidR="007E4A9E" w:rsidRPr="00483407" w14:paraId="04360CBB" w14:textId="7777777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AA05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6EC4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14:paraId="238641F3" w14:textId="7777777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305E7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62997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14:paraId="1CEDC995" w14:textId="77777777" w:rsidTr="00832B06">
        <w:trPr>
          <w:trHeight w:val="360"/>
          <w:jc w:val="center"/>
        </w:trPr>
        <w:tc>
          <w:tcPr>
            <w:tcW w:w="5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D4AD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  <w:tc>
          <w:tcPr>
            <w:tcW w:w="5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E30A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Dr./Dra.:</w:t>
            </w:r>
          </w:p>
        </w:tc>
      </w:tr>
      <w:tr w:rsidR="007E4A9E" w:rsidRPr="00483407" w14:paraId="656F82EF" w14:textId="77777777" w:rsidTr="005D4E85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B0F86" w14:textId="77777777" w:rsidR="007E4A9E" w:rsidRPr="00483407" w:rsidRDefault="007E4A9E" w:rsidP="00635F22">
            <w:pPr>
              <w:pStyle w:val="Textoindependiente"/>
              <w:spacing w:line="276" w:lineRule="auto"/>
              <w:ind w:right="-1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 w:eastAsia="es-ES"/>
              </w:rPr>
              <w:t>como Director/Tutor de la Tesis Doctoral antes indicada AUTORIZA LA DEFENSA DE LA MISMA.</w:t>
            </w:r>
          </w:p>
        </w:tc>
      </w:tr>
      <w:tr w:rsidR="00832B06" w:rsidRPr="00483407" w14:paraId="4417F1B4" w14:textId="77777777" w:rsidTr="005D4E85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F0350" w14:textId="77777777" w:rsidR="005D4E85" w:rsidRPr="00483407" w:rsidRDefault="005D4E85" w:rsidP="00832B06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F2ECA89" w14:textId="77777777" w:rsidR="00D264B6" w:rsidRDefault="00D264B6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11CC5A3" w14:textId="77777777" w:rsidR="004E34D4" w:rsidRDefault="004E34D4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__________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14:paraId="37D6BCDB" w14:textId="77777777"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5D4E85" w:rsidRPr="00483407" w14:paraId="547EAA45" w14:textId="7777777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65A05F8E" w14:textId="77777777" w:rsidR="005D4E85" w:rsidRPr="00F478A8" w:rsidRDefault="005D4E85" w:rsidP="005D4E85">
            <w:pPr>
              <w:pStyle w:val="Textoindependiente"/>
              <w:spacing w:line="276" w:lineRule="auto"/>
              <w:ind w:right="-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Firma del/los Director/es de la Tesis Doctoral</w:t>
            </w:r>
          </w:p>
        </w:tc>
      </w:tr>
      <w:tr w:rsidR="005D4E85" w:rsidRPr="00483407" w14:paraId="4694749B" w14:textId="77777777" w:rsidTr="005D4E85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F12F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46F62EE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033098C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1020579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5989C9F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1ABD32F1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7FD59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59F2935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5FCA2FB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8055106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F0224DA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04C9896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80B8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404DE99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9DC5F8F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64AD1D5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F60ACE7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AD5C934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</w:tr>
      <w:tr w:rsidR="005D4E85" w:rsidRPr="00483407" w14:paraId="625E9B37" w14:textId="7777777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84A384C" w14:textId="77777777" w:rsidR="005D4E85" w:rsidRPr="00F478A8" w:rsidRDefault="005D4E85" w:rsidP="005D4E85">
            <w:pPr>
              <w:pStyle w:val="Textoindependiente"/>
              <w:spacing w:line="276" w:lineRule="auto"/>
              <w:ind w:right="-1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  <w:t>Firma del/los Tutor/es de la Tesis Doctoral</w:t>
            </w:r>
          </w:p>
        </w:tc>
      </w:tr>
      <w:tr w:rsidR="005D4E85" w:rsidRPr="00483407" w14:paraId="1DAA105B" w14:textId="77777777" w:rsidTr="00D51CB6">
        <w:trPr>
          <w:trHeight w:val="360"/>
          <w:jc w:val="center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5847D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168A4BF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6851E76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BEE5E00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7298E443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6E79DC5E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011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F91A7FF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1E6CA17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DE38FC6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E0F7A58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2D54C87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  <w:tc>
          <w:tcPr>
            <w:tcW w:w="3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58041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3E7613B5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2DEEC48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D1B64B7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2EF3A32A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53C73E33" w14:textId="77777777" w:rsidR="005D4E85" w:rsidRPr="00483407" w:rsidRDefault="005D4E85" w:rsidP="005D4E85">
            <w:pPr>
              <w:pStyle w:val="Normal1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Fdo.:</w:t>
            </w:r>
          </w:p>
        </w:tc>
      </w:tr>
      <w:tr w:rsidR="005D4E85" w:rsidRPr="00483407" w14:paraId="29AF8F30" w14:textId="77777777" w:rsidTr="00F478A8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0424721" w14:textId="77777777" w:rsidR="005D4E85" w:rsidRPr="00F478A8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color w:val="FFFFFF" w:themeColor="background1"/>
                <w:sz w:val="20"/>
                <w:szCs w:val="20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</w:rPr>
              <w:lastRenderedPageBreak/>
              <w:t>A CUMPLIMENTAR POR LA COMISIÓN ACADÉMICA DEL PROGRAMA DE DOCTORADO:</w:t>
            </w:r>
          </w:p>
        </w:tc>
      </w:tr>
      <w:tr w:rsidR="005D4E85" w:rsidRPr="00483407" w14:paraId="6F2A4C7A" w14:textId="77777777" w:rsidTr="00832B06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4E1E1" w14:textId="77777777" w:rsidR="005D4E85" w:rsidRPr="00483407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Cumplidos los criterios de calidad aprobados para este Programa de Doctorado por el Comité de Dirección de la Escuela de Doctorado de la Universidad contraparte y una vez valorada la Tesis Doctoral presentada por el Doctorando y haber incorporado éste las modificaciones y/o cambios que esta Comisión Académica le pudiera haber indicado, se </w:t>
            </w:r>
            <w:r w:rsidRPr="00483407">
              <w:rPr>
                <w:rFonts w:asciiTheme="minorHAnsi" w:hAnsiTheme="minorHAnsi" w:cstheme="minorHAnsi"/>
                <w:sz w:val="20"/>
                <w:szCs w:val="20"/>
              </w:rPr>
              <w:t>AUTORIZA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en reunión de fecha 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</w:t>
            </w:r>
            <w:r w:rsidR="00D264B6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         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  <w:lang w:val="es-ES"/>
              </w:rPr>
              <w:t xml:space="preserve">               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</w:t>
            </w:r>
            <w:r w:rsidRPr="00483407">
              <w:rPr>
                <w:rFonts w:asciiTheme="minorHAnsi" w:hAnsiTheme="minorHAnsi" w:cstheme="minorHAnsi"/>
                <w:sz w:val="20"/>
                <w:szCs w:val="20"/>
              </w:rPr>
              <w:t>LA DEFENSA</w:t>
            </w:r>
            <w:r w:rsidRPr="00483407">
              <w:rPr>
                <w:rFonts w:asciiTheme="minorHAnsi" w:hAnsiTheme="minorHAnsi" w:cstheme="minorHAnsi"/>
                <w:b w:val="0"/>
                <w:sz w:val="20"/>
                <w:szCs w:val="20"/>
              </w:rPr>
              <w:t xml:space="preserve"> de la misma.</w:t>
            </w:r>
          </w:p>
        </w:tc>
      </w:tr>
      <w:tr w:rsidR="005D4E85" w:rsidRPr="00483407" w14:paraId="713CB30B" w14:textId="77777777" w:rsidTr="00832B06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4D90F" w14:textId="77777777"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4EC7EE4A" w14:textId="77777777" w:rsidR="004E34D4" w:rsidRDefault="004E34D4" w:rsidP="004E34D4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 _______________ a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 xml:space="preserve">__________ de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softHyphen/>
              <w:t>____</w:t>
            </w:r>
          </w:p>
          <w:p w14:paraId="670D5E8D" w14:textId="77777777" w:rsidR="005D4E85" w:rsidRPr="00483407" w:rsidRDefault="005D4E85" w:rsidP="005D4E85">
            <w:pPr>
              <w:pStyle w:val="Normal1"/>
              <w:jc w:val="center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14:paraId="06F146FB" w14:textId="77777777" w:rsidR="005D4E85" w:rsidRPr="00483407" w:rsidRDefault="005D4E85" w:rsidP="005D4E85">
            <w:pPr>
              <w:pStyle w:val="Textoindependiente"/>
              <w:spacing w:line="276" w:lineRule="auto"/>
              <w:jc w:val="both"/>
              <w:rPr>
                <w:rFonts w:asciiTheme="minorHAnsi" w:hAnsiTheme="minorHAnsi" w:cstheme="minorHAnsi"/>
                <w:b w:val="0"/>
                <w:sz w:val="20"/>
                <w:szCs w:val="20"/>
              </w:rPr>
            </w:pPr>
          </w:p>
        </w:tc>
      </w:tr>
      <w:tr w:rsidR="005D4E85" w:rsidRPr="00483407" w14:paraId="5FBDE796" w14:textId="77777777" w:rsidTr="004C1B63">
        <w:trPr>
          <w:trHeight w:val="332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40AD9F1D" w14:textId="77777777" w:rsidR="005D4E85" w:rsidRPr="00F478A8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_tradnl"/>
              </w:rPr>
            </w:pPr>
            <w:r w:rsidRPr="00F478A8">
              <w:rPr>
                <w:rFonts w:asciiTheme="minorHAnsi" w:hAnsiTheme="minorHAnsi" w:cstheme="minorHAnsi"/>
                <w:color w:val="FFFFFF" w:themeColor="background1"/>
                <w:sz w:val="20"/>
                <w:szCs w:val="20"/>
                <w:lang w:val="es-ES_tradnl"/>
              </w:rPr>
              <w:t>Firma y sello del Presidente de la Comisión Académica</w:t>
            </w:r>
          </w:p>
        </w:tc>
      </w:tr>
      <w:tr w:rsidR="005D4E85" w:rsidRPr="001D776D" w14:paraId="1E2A882C" w14:textId="77777777" w:rsidTr="004C1B63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A4D59" w14:textId="77777777"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025F95D" w14:textId="77777777"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7BDC612A" w14:textId="77777777"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  <w:p w14:paraId="5088762D" w14:textId="77777777" w:rsidR="005D4E85" w:rsidRPr="00483407" w:rsidRDefault="005D4E85" w:rsidP="005D4E8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83407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Fdo.:</w:t>
            </w:r>
          </w:p>
        </w:tc>
      </w:tr>
      <w:tr w:rsidR="004C1B63" w:rsidRPr="001D776D" w14:paraId="47E97A70" w14:textId="77777777" w:rsidTr="004C1B63">
        <w:trPr>
          <w:trHeight w:val="360"/>
          <w:jc w:val="center"/>
        </w:trPr>
        <w:tc>
          <w:tcPr>
            <w:tcW w:w="1026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B6C212" w14:textId="77777777" w:rsidR="004C1B63" w:rsidRPr="004C1B63" w:rsidRDefault="004C1B63" w:rsidP="004C1B63">
            <w:pPr>
              <w:widowControl w:val="0"/>
              <w:autoSpaceDE w:val="0"/>
              <w:autoSpaceDN w:val="0"/>
              <w:spacing w:before="98" w:after="0"/>
              <w:ind w:left="114"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Conforme a lo dispuesto en la legislación vigente en materia de protección de datos de carácter personal (Reglamento (UE) 2016/679, de 27 de abril) le informamos que los datos personales que nos ha facilitado pasarán a ser tratados por la UNIVERSIDAD INTERNACONAL DE ANDALUCÍA como responsable del tratamiento, siendo órgano competente en la materia </w:t>
            </w:r>
            <w:r w:rsidRPr="004C1B63">
              <w:rPr>
                <w:rFonts w:asciiTheme="minorHAnsi" w:eastAsia="Arial Narrow" w:hAnsiTheme="minorHAnsi" w:cstheme="minorHAnsi"/>
                <w:color w:val="000000" w:themeColor="text1"/>
                <w:sz w:val="10"/>
                <w:szCs w:val="10"/>
                <w:lang w:eastAsia="es-ES" w:bidi="es-ES"/>
              </w:rPr>
              <w:t xml:space="preserve">la Dirección del Área de Gestión Académica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(Monasterio Santa María de las Cuevas, C/ Américo Vespucio nº2. Isla de La Cartuja -41092- Sevilla) ante quien Ud. puede ejercitar sus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derechos de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acceso, rectificación, limitación, oposición o portabilidad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señalando concretamente la causa de su solicitud y acompañando copia de su documento acreditativo de identidad. La solicitud podrá hacerse mediante escrito en formato papel o por medios electrónicos.</w:t>
            </w:r>
          </w:p>
          <w:p w14:paraId="5E400E52" w14:textId="77777777" w:rsidR="004C1B63" w:rsidRPr="004C1B63" w:rsidRDefault="004C1B63" w:rsidP="004C1B63">
            <w:pPr>
              <w:widowControl w:val="0"/>
              <w:autoSpaceDE w:val="0"/>
              <w:autoSpaceDN w:val="0"/>
              <w:spacing w:before="1" w:after="0" w:line="278" w:lineRule="auto"/>
              <w:ind w:left="114" w:right="107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Caso de no obtener contestación o ver desestimada su solicitud puede dirigirse al Delegado de Protección de Datos de la Universidad (</w:t>
            </w:r>
            <w:hyperlink r:id="rId7" w:history="1">
              <w:r w:rsidRPr="004C1B63">
                <w:rPr>
                  <w:rFonts w:asciiTheme="minorHAnsi" w:eastAsia="Arial Narrow" w:hAnsiTheme="minorHAnsi" w:cstheme="minorHAnsi"/>
                  <w:color w:val="0563C1" w:themeColor="hyperlink"/>
                  <w:sz w:val="10"/>
                  <w:szCs w:val="10"/>
                  <w:u w:val="single"/>
                  <w:lang w:eastAsia="es-ES" w:bidi="es-ES"/>
                </w:rPr>
                <w:t xml:space="preserve">rgpd@unia.es </w:t>
              </w:r>
            </w:hyperlink>
            <w:proofErr w:type="spellStart"/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Tfno</w:t>
            </w:r>
            <w:proofErr w:type="spellEnd"/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 954 462299) o en reclamación a la Agencia Española de Protección de Datos a través de los formularios que esa entidad tiene habilitados al efecto y que son accesibles desde su página web:</w:t>
            </w:r>
            <w:r w:rsidRPr="004C1B63">
              <w:rPr>
                <w:rFonts w:asciiTheme="minorHAnsi" w:eastAsia="Arial Narrow" w:hAnsiTheme="minorHAnsi" w:cstheme="minorHAnsi"/>
                <w:spacing w:val="-7"/>
                <w:sz w:val="10"/>
                <w:szCs w:val="10"/>
                <w:lang w:eastAsia="es-ES" w:bidi="es-ES"/>
              </w:rPr>
              <w:t xml:space="preserve"> </w:t>
            </w:r>
            <w:hyperlink r:id="rId8">
              <w:r w:rsidRPr="004C1B63">
                <w:rPr>
                  <w:rFonts w:asciiTheme="minorHAnsi" w:eastAsia="Arial Narrow" w:hAnsiTheme="minorHAnsi" w:cstheme="minorHAnsi"/>
                  <w:color w:val="0000FF"/>
                  <w:sz w:val="10"/>
                  <w:szCs w:val="10"/>
                  <w:u w:val="single" w:color="0000FF"/>
                  <w:lang w:eastAsia="es-ES" w:bidi="es-ES"/>
                </w:rPr>
                <w:t>https://sedeagpd.gob.es</w:t>
              </w:r>
            </w:hyperlink>
          </w:p>
          <w:p w14:paraId="5A723B33" w14:textId="77777777"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Como responsable, la Universidad le informa que exclusivamente tratará los datos personales que Ud. le facilite para dar cumplimiento a los siguientes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u w:val="single"/>
                <w:lang w:eastAsia="es-ES" w:bidi="es-ES"/>
              </w:rPr>
              <w:t>fines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:</w:t>
            </w:r>
          </w:p>
          <w:p w14:paraId="6B560471" w14:textId="77777777"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Gestión académica y administrativa de:</w:t>
            </w:r>
          </w:p>
          <w:p w14:paraId="5DF558FD" w14:textId="77777777"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5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Participación en procesos de acceso y admisión a las enseñanzas oficiales (Grado, Máster y Doctorado) o de formación Continua de la Universidad Internacional de Andalucía.</w:t>
            </w:r>
          </w:p>
          <w:p w14:paraId="2863B828" w14:textId="77777777"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Inscripción y/o matrícula como alumno en cualquiera de las titulaciones oficiales (Grado, Máster y Doctorado), Formación Continua u otras actividades académicas ofrecidas por la Universidad Internacional de Andalucía.</w:t>
            </w:r>
          </w:p>
          <w:p w14:paraId="149C8CA2" w14:textId="77777777"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6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 xml:space="preserve">Participación en convocatorias de becas y ayudas al estudio de la Universidad Internacional de Andalucía, la Admón. General </w:t>
            </w:r>
            <w:r w:rsidRPr="004C1B63">
              <w:rPr>
                <w:rFonts w:asciiTheme="minorHAnsi" w:eastAsia="Arial Narrow" w:hAnsiTheme="minorHAnsi" w:cstheme="minorHAnsi"/>
                <w:spacing w:val="-2"/>
                <w:sz w:val="10"/>
                <w:szCs w:val="10"/>
                <w:lang w:eastAsia="es-ES" w:bidi="es-ES"/>
              </w:rPr>
              <w:t xml:space="preserve">del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Estado o la de las Comunidades Autónomas y de otras entidades públicas o</w:t>
            </w:r>
            <w:r w:rsidRPr="004C1B63">
              <w:rPr>
                <w:rFonts w:asciiTheme="minorHAnsi" w:eastAsia="Arial Narrow" w:hAnsiTheme="minorHAnsi" w:cstheme="minorHAnsi"/>
                <w:spacing w:val="-18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privadas.</w:t>
            </w:r>
          </w:p>
          <w:p w14:paraId="54CBDBDF" w14:textId="77777777"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Participación en convocatorias de programas de movilidad de carácter nacional o</w:t>
            </w:r>
            <w:r w:rsidRPr="004C1B63">
              <w:rPr>
                <w:rFonts w:asciiTheme="minorHAnsi" w:eastAsia="Arial Narrow" w:hAnsiTheme="minorHAnsi" w:cstheme="minorHAnsi"/>
                <w:spacing w:val="-24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internacional.</w:t>
            </w:r>
          </w:p>
          <w:p w14:paraId="2BBEDC9E" w14:textId="77777777" w:rsidR="004C1B63" w:rsidRPr="004C1B63" w:rsidRDefault="004C1B63" w:rsidP="004C1B63">
            <w:pPr>
              <w:widowControl w:val="0"/>
              <w:numPr>
                <w:ilvl w:val="0"/>
                <w:numId w:val="5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Obtención y expedición de títulos oficiales,</w:t>
            </w:r>
            <w:r w:rsidRPr="004C1B63">
              <w:rPr>
                <w:rFonts w:asciiTheme="minorHAnsi" w:eastAsia="Arial Narrow" w:hAnsiTheme="minorHAnsi" w:cstheme="minorHAnsi"/>
                <w:spacing w:val="-27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títulos propios y otros títulos académicos</w:t>
            </w:r>
          </w:p>
          <w:p w14:paraId="542274BC" w14:textId="77777777"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Gestión de su participación como estudiante en prácticas y actividades formativas nacionales o internacionales en instituciones, empresas, organismos o en otros</w:t>
            </w:r>
            <w:r w:rsidRPr="004C1B63">
              <w:rPr>
                <w:rFonts w:asciiTheme="minorHAnsi" w:eastAsia="Arial Narrow" w:hAnsiTheme="minorHAnsi" w:cstheme="minorHAnsi"/>
                <w:spacing w:val="-2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centros.</w:t>
            </w:r>
          </w:p>
          <w:p w14:paraId="48E53A3F" w14:textId="77777777" w:rsidR="004C1B63" w:rsidRPr="004C1B63" w:rsidRDefault="004C1B63" w:rsidP="004C1B63">
            <w:pPr>
              <w:widowControl w:val="0"/>
              <w:numPr>
                <w:ilvl w:val="0"/>
                <w:numId w:val="4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Utilización de servicios universitarios como obtención del carné universitario, bibliotecas, actividades deportivas u</w:t>
            </w:r>
            <w:r w:rsidRPr="004C1B63">
              <w:rPr>
                <w:rFonts w:asciiTheme="minorHAnsi" w:eastAsia="Arial Narrow" w:hAnsiTheme="minorHAnsi" w:cstheme="minorHAnsi"/>
                <w:spacing w:val="-23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otros.</w:t>
            </w:r>
          </w:p>
          <w:p w14:paraId="1CF85696" w14:textId="77777777"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 xml:space="preserve">La Universidad se encuentra legitimada para tratar estos datos 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al ser necesarios para la ejecución de la relación jurídica establecida entre Ud. y la Universidad y para que ésta pueda cumplir con sus obligaciones legales establecidas en la Ley Orgánica 6/2001, de Universidades.</w:t>
            </w:r>
          </w:p>
          <w:p w14:paraId="7E1E67D8" w14:textId="77777777"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  <w:shd w:val="clear" w:color="auto" w:fill="F8F8F8"/>
              </w:rPr>
              <w:t>Usted responde de la veracidad de los datos personales que ha proporcionado a la Universidad y de su actualización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.</w:t>
            </w:r>
          </w:p>
          <w:p w14:paraId="6F82C1E0" w14:textId="77777777" w:rsidR="004C1B63" w:rsidRPr="004C1B63" w:rsidRDefault="004C1B63" w:rsidP="004C1B63">
            <w:pPr>
              <w:spacing w:after="160" w:line="259" w:lineRule="auto"/>
              <w:ind w:left="113"/>
              <w:jc w:val="both"/>
              <w:rPr>
                <w:rFonts w:asciiTheme="minorHAnsi" w:eastAsiaTheme="minorHAnsi" w:hAnsiTheme="minorHAnsi" w:cstheme="minorHAnsi"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 xml:space="preserve">La Universidad comunicará los datos personales </w:t>
            </w:r>
            <w:r w:rsidRPr="004C1B63">
              <w:rPr>
                <w:rFonts w:asciiTheme="minorHAnsi" w:eastAsiaTheme="minorHAnsi" w:hAnsiTheme="minorHAnsi" w:cstheme="minorHAnsi"/>
                <w:sz w:val="10"/>
                <w:szCs w:val="10"/>
              </w:rPr>
              <w:t>que sean indispensables, y nunca en otro caso, a las siguientes categorías de destinatarios:</w:t>
            </w:r>
          </w:p>
          <w:p w14:paraId="0654AAAF" w14:textId="77777777"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otras Administraciones y organismos públicos para el ejercicio de las competencias que les sean propias y compatibles con las finalidades arriba enunciadas (Así -a modo enunciativo y no limitativo- a Ministerios con competencias en educación y ciencia, a otras administraciones, a otras Universidades o Centros formativos equivalentes para la gestión de traslados, a empresas para la realización de</w:t>
            </w:r>
            <w:r w:rsidRPr="004C1B63">
              <w:rPr>
                <w:rFonts w:asciiTheme="minorHAnsi" w:eastAsia="Arial Narrow" w:hAnsiTheme="minorHAnsi" w:cstheme="minorHAnsi"/>
                <w:spacing w:val="-19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prácticas)</w:t>
            </w:r>
          </w:p>
          <w:p w14:paraId="7924BC3C" w14:textId="77777777"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entidades bancarias para la gestión de pagos y</w:t>
            </w:r>
            <w:r w:rsidRPr="004C1B63">
              <w:rPr>
                <w:rFonts w:asciiTheme="minorHAnsi" w:eastAsia="Arial Narrow" w:hAnsiTheme="minorHAnsi" w:cstheme="minorHAnsi"/>
                <w:spacing w:val="-11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cobros.</w:t>
            </w:r>
          </w:p>
          <w:p w14:paraId="115640A3" w14:textId="77777777"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organismos públicos o privados en virtud de la celebración de convenios de colaboración o contratos, conforme a lo dispuesto en la legislación vigente en materia de Protección de</w:t>
            </w:r>
            <w:r w:rsidRPr="004C1B63">
              <w:rPr>
                <w:rFonts w:asciiTheme="minorHAnsi" w:eastAsia="Arial Narrow" w:hAnsiTheme="minorHAnsi" w:cstheme="minorHAnsi"/>
                <w:spacing w:val="-3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Datos.</w:t>
            </w:r>
          </w:p>
          <w:p w14:paraId="34FA63FD" w14:textId="77777777" w:rsidR="004C1B63" w:rsidRPr="004C1B63" w:rsidRDefault="004C1B63" w:rsidP="004C1B63">
            <w:pPr>
              <w:widowControl w:val="0"/>
              <w:numPr>
                <w:ilvl w:val="0"/>
                <w:numId w:val="6"/>
              </w:numPr>
              <w:tabs>
                <w:tab w:val="left" w:pos="541"/>
                <w:tab w:val="left" w:pos="542"/>
              </w:tabs>
              <w:autoSpaceDE w:val="0"/>
              <w:autoSpaceDN w:val="0"/>
              <w:spacing w:after="0" w:line="240" w:lineRule="auto"/>
              <w:ind w:right="104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A los servicios de la propia Universidad que sean adecuados para gestionar la utilización de los servicios universitarios</w:t>
            </w:r>
            <w:r w:rsidRPr="004C1B63">
              <w:rPr>
                <w:rFonts w:asciiTheme="minorHAnsi" w:eastAsia="Arial Narrow" w:hAnsiTheme="minorHAnsi" w:cstheme="minorHAnsi"/>
                <w:spacing w:val="-26"/>
                <w:sz w:val="10"/>
                <w:szCs w:val="10"/>
                <w:lang w:eastAsia="es-ES" w:bidi="es-ES"/>
              </w:rPr>
              <w:t xml:space="preserve"> </w:t>
            </w: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ofertados.</w:t>
            </w:r>
          </w:p>
          <w:p w14:paraId="04DAB249" w14:textId="77777777"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 w:hanging="1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Sus datos de carácter personal se tratarán y conservarán por la Universidad conforme a la legislación vigente en materia de protección de datos, pasando luego a formar parte –previo expurgo- del Archivo Histórico Universitario conforme a lo dispuesto en la legislación sobre Patrimonio Histórico.</w:t>
            </w:r>
          </w:p>
          <w:p w14:paraId="54F65809" w14:textId="77777777" w:rsidR="004C1B63" w:rsidRPr="004C1B63" w:rsidRDefault="004C1B63" w:rsidP="004C1B63">
            <w:pPr>
              <w:widowControl w:val="0"/>
              <w:autoSpaceDE w:val="0"/>
              <w:autoSpaceDN w:val="0"/>
              <w:spacing w:after="0" w:line="240" w:lineRule="auto"/>
              <w:ind w:left="114" w:right="105"/>
              <w:jc w:val="both"/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</w:pPr>
            <w:r w:rsidRPr="004C1B63">
              <w:rPr>
                <w:rFonts w:asciiTheme="minorHAnsi" w:eastAsia="Arial Narrow" w:hAnsiTheme="minorHAnsi" w:cstheme="minorHAnsi"/>
                <w:sz w:val="10"/>
                <w:szCs w:val="10"/>
                <w:lang w:eastAsia="es-ES" w:bidi="es-ES"/>
              </w:rPr>
              <w:t>La Universidad sólo prevé la transferencia de datos a terceros países en el caso de su participación como alumno en alguno de los programas de formación o becas de carácter internacional. La transferencia se realizará siguiendo las directrices establecidas al respecto por el Reglamento Europeo de Protección de Datos y normativa de desarrollo.</w:t>
            </w:r>
          </w:p>
          <w:p w14:paraId="099C2FFC" w14:textId="77777777" w:rsidR="004C1B63" w:rsidRPr="004C1B63" w:rsidRDefault="004C1B63" w:rsidP="004C1B63">
            <w:pPr>
              <w:spacing w:before="15" w:after="160" w:line="259" w:lineRule="auto"/>
              <w:ind w:left="107"/>
              <w:jc w:val="both"/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</w:pPr>
            <w:r w:rsidRPr="004C1B63">
              <w:rPr>
                <w:rFonts w:asciiTheme="minorHAnsi" w:eastAsiaTheme="minorHAnsi" w:hAnsiTheme="minorHAnsi" w:cstheme="minorHAnsi"/>
                <w:b/>
                <w:sz w:val="10"/>
                <w:szCs w:val="10"/>
              </w:rPr>
              <w:t>El Servicio de Protección de Datos de la Universidad Internacional de Andalucía cuenta con una página en la que incluye legislación, información y modelos en relación con la Protección de Datos Personales a la que puede acceder desde el siguiente enlace: https://www.unia.es/protecciondatos</w:t>
            </w:r>
          </w:p>
        </w:tc>
      </w:tr>
    </w:tbl>
    <w:p w14:paraId="630AF4C0" w14:textId="77777777" w:rsidR="00025568" w:rsidRDefault="00025568" w:rsidP="00832B06">
      <w:pPr>
        <w:pStyle w:val="Textoindependiente"/>
        <w:spacing w:line="276" w:lineRule="auto"/>
        <w:ind w:right="-1"/>
        <w:rPr>
          <w:rFonts w:cstheme="minorHAnsi"/>
          <w:sz w:val="18"/>
          <w:szCs w:val="18"/>
        </w:rPr>
      </w:pPr>
    </w:p>
    <w:sectPr w:rsidR="000255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E6A4F" w14:textId="77777777" w:rsidR="00AB18FF" w:rsidRDefault="00AB18FF" w:rsidP="00025568">
      <w:pPr>
        <w:spacing w:after="0" w:line="240" w:lineRule="auto"/>
      </w:pPr>
      <w:r>
        <w:separator/>
      </w:r>
    </w:p>
  </w:endnote>
  <w:endnote w:type="continuationSeparator" w:id="0">
    <w:p w14:paraId="06158FE3" w14:textId="77777777" w:rsidR="00AB18FF" w:rsidRDefault="00AB18FF" w:rsidP="00025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astasi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1FF66" w14:textId="77777777" w:rsidR="00333843" w:rsidRDefault="0033384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411A" w14:textId="77777777" w:rsidR="00025568" w:rsidRPr="000071F5" w:rsidRDefault="00025568" w:rsidP="00025568">
    <w:pPr>
      <w:pStyle w:val="Normal1"/>
      <w:jc w:val="both"/>
      <w:rPr>
        <w:rFonts w:asciiTheme="minorHAnsi" w:hAnsiTheme="minorHAnsi" w:cs="Helvetica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F727A" w14:textId="77777777" w:rsidR="00333843" w:rsidRDefault="0033384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589BF" w14:textId="77777777" w:rsidR="00AB18FF" w:rsidRDefault="00AB18FF" w:rsidP="00025568">
      <w:pPr>
        <w:spacing w:after="0" w:line="240" w:lineRule="auto"/>
      </w:pPr>
      <w:r>
        <w:separator/>
      </w:r>
    </w:p>
  </w:footnote>
  <w:footnote w:type="continuationSeparator" w:id="0">
    <w:p w14:paraId="0891AB59" w14:textId="77777777" w:rsidR="00AB18FF" w:rsidRDefault="00AB18FF" w:rsidP="00025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DF935" w14:textId="77777777" w:rsidR="00333843" w:rsidRDefault="0033384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1" w:type="dxa"/>
      <w:jc w:val="center"/>
      <w:tblLook w:val="01E0" w:firstRow="1" w:lastRow="1" w:firstColumn="1" w:lastColumn="1" w:noHBand="0" w:noVBand="0"/>
    </w:tblPr>
    <w:tblGrid>
      <w:gridCol w:w="3562"/>
      <w:gridCol w:w="6219"/>
    </w:tblGrid>
    <w:tr w:rsidR="00025568" w:rsidRPr="00957F47" w14:paraId="0736E02D" w14:textId="77777777" w:rsidTr="003B6F45">
      <w:trPr>
        <w:trHeight w:val="433"/>
        <w:jc w:val="center"/>
      </w:trPr>
      <w:tc>
        <w:tcPr>
          <w:tcW w:w="3562" w:type="dxa"/>
          <w:shd w:val="clear" w:color="auto" w:fill="FFFFFF" w:themeFill="background1"/>
          <w:vAlign w:val="center"/>
        </w:tcPr>
        <w:p w14:paraId="12ECEDCD" w14:textId="77777777" w:rsidR="00025568" w:rsidRPr="00957F47" w:rsidRDefault="00B72AE4" w:rsidP="00025568">
          <w:pPr>
            <w:pStyle w:val="Textoindependiente"/>
            <w:jc w:val="left"/>
            <w:rPr>
              <w:rFonts w:ascii="Calibri" w:hAnsi="Calibri" w:cs="Calibri"/>
              <w:color w:val="FFFFFF" w:themeColor="background1"/>
              <w:sz w:val="18"/>
              <w:szCs w:val="18"/>
              <w:lang w:val="es-ES" w:eastAsia="es-ES"/>
            </w:rPr>
          </w:pPr>
          <w:r w:rsidRPr="00306D1B">
            <w:rPr>
              <w:noProof/>
              <w:lang w:val="es-ES" w:eastAsia="es-ES"/>
            </w:rPr>
            <w:drawing>
              <wp:inline distT="0" distB="0" distL="0" distR="0" wp14:anchorId="58C17B08" wp14:editId="1199CC75">
                <wp:extent cx="948519" cy="940706"/>
                <wp:effectExtent l="0" t="0" r="4445" b="0"/>
                <wp:docPr id="2" name="Imagen 2" descr="C:\Users\usuario\Desktop\logo-verde-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C:\Users\usuario\Desktop\logo-verde-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42" cy="943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19" w:type="dxa"/>
          <w:shd w:val="clear" w:color="auto" w:fill="FFFFFF" w:themeFill="background1"/>
          <w:vAlign w:val="center"/>
        </w:tcPr>
        <w:p w14:paraId="7C3BE6A4" w14:textId="5350E470" w:rsidR="00333843" w:rsidRDefault="00333843" w:rsidP="00333843">
          <w:pPr>
            <w:pStyle w:val="Textoindependiente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>
            <w:rPr>
              <w:rFonts w:asciiTheme="minorHAnsi" w:hAnsiTheme="minorHAnsi" w:cstheme="minorHAnsi"/>
              <w:sz w:val="22"/>
              <w:szCs w:val="22"/>
            </w:rPr>
            <w:t>ANEXO XIV</w:t>
          </w:r>
        </w:p>
        <w:p w14:paraId="266B8E17" w14:textId="1756E92B" w:rsidR="00025568" w:rsidRPr="00333843" w:rsidRDefault="007E4A9E" w:rsidP="00333843">
          <w:pPr>
            <w:pStyle w:val="Textoindependiente"/>
            <w:jc w:val="right"/>
            <w:rPr>
              <w:rFonts w:asciiTheme="minorHAnsi" w:hAnsiTheme="minorHAnsi" w:cstheme="minorHAnsi"/>
              <w:color w:val="FFFFFF" w:themeColor="background1"/>
              <w:sz w:val="22"/>
              <w:szCs w:val="22"/>
              <w:lang w:val="es-ES" w:eastAsia="es-ES"/>
            </w:rPr>
          </w:pPr>
          <w:r w:rsidRPr="00333843">
            <w:rPr>
              <w:rFonts w:asciiTheme="minorHAnsi" w:hAnsiTheme="minorHAnsi" w:cstheme="minorHAnsi"/>
              <w:sz w:val="22"/>
              <w:szCs w:val="22"/>
            </w:rPr>
            <w:t>AUTORIZACIÓN PARA LA DEFENSA DE LA TESIS DOCTORAL EMITIDA POR EL DIRECTOR Y EL TUTOR Y POR LA COMISIÓN ACADÉMICA DEL PROGRAMA DE DOCTORADO</w:t>
          </w:r>
        </w:p>
      </w:tc>
    </w:tr>
  </w:tbl>
  <w:p w14:paraId="5F42CD53" w14:textId="77777777" w:rsidR="00025568" w:rsidRDefault="0002556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BD2C" w14:textId="77777777" w:rsidR="00333843" w:rsidRDefault="003338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756"/>
    <w:multiLevelType w:val="hybridMultilevel"/>
    <w:tmpl w:val="B96E5C9A"/>
    <w:lvl w:ilvl="0" w:tplc="7ED2DD6C">
      <w:start w:val="1"/>
      <w:numFmt w:val="bullet"/>
      <w:lvlText w:val="-"/>
      <w:lvlJc w:val="left"/>
      <w:pPr>
        <w:ind w:left="969" w:hanging="428"/>
      </w:pPr>
      <w:rPr>
        <w:rFonts w:ascii="Arial Narrow" w:eastAsia="Arial Narrow" w:hAnsi="Arial Narrow" w:cs="Arial Narrow" w:hint="default"/>
        <w:spacing w:val="0"/>
        <w:w w:val="100"/>
        <w:sz w:val="16"/>
        <w:szCs w:val="16"/>
        <w:lang w:val="es-ES" w:eastAsia="es-ES" w:bidi="es-ES"/>
      </w:rPr>
    </w:lvl>
    <w:lvl w:ilvl="1" w:tplc="7EA2B1BC">
      <w:numFmt w:val="bullet"/>
      <w:lvlText w:val="•"/>
      <w:lvlJc w:val="left"/>
      <w:pPr>
        <w:ind w:left="1949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924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898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873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848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822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797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772" w:hanging="428"/>
      </w:pPr>
      <w:rPr>
        <w:rFonts w:hint="default"/>
        <w:lang w:val="es-ES" w:eastAsia="es-ES" w:bidi="es-ES"/>
      </w:rPr>
    </w:lvl>
  </w:abstractNum>
  <w:abstractNum w:abstractNumId="1" w15:restartNumberingAfterBreak="0">
    <w:nsid w:val="1F4851A9"/>
    <w:multiLevelType w:val="hybridMultilevel"/>
    <w:tmpl w:val="4B9042F0"/>
    <w:lvl w:ilvl="0" w:tplc="7B74B7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B6E35"/>
    <w:multiLevelType w:val="hybridMultilevel"/>
    <w:tmpl w:val="06C8AAEC"/>
    <w:lvl w:ilvl="0" w:tplc="A4302CCC">
      <w:start w:val="1"/>
      <w:numFmt w:val="lowerLetter"/>
      <w:lvlText w:val="%1)"/>
      <w:lvlJc w:val="left"/>
      <w:pPr>
        <w:ind w:left="542" w:hanging="428"/>
      </w:pPr>
      <w:rPr>
        <w:rFonts w:ascii="Arial Narrow" w:eastAsia="Arial Narrow" w:hAnsi="Arial Narrow" w:cs="Arial Narrow" w:hint="default"/>
        <w:spacing w:val="0"/>
        <w:w w:val="100"/>
        <w:sz w:val="10"/>
        <w:szCs w:val="10"/>
        <w:lang w:val="es-ES" w:eastAsia="es-ES" w:bidi="es-ES"/>
      </w:rPr>
    </w:lvl>
    <w:lvl w:ilvl="1" w:tplc="7EA2B1BC">
      <w:numFmt w:val="bullet"/>
      <w:lvlText w:val="•"/>
      <w:lvlJc w:val="left"/>
      <w:pPr>
        <w:ind w:left="1522" w:hanging="428"/>
      </w:pPr>
      <w:rPr>
        <w:rFonts w:hint="default"/>
        <w:lang w:val="es-ES" w:eastAsia="es-ES" w:bidi="es-ES"/>
      </w:rPr>
    </w:lvl>
    <w:lvl w:ilvl="2" w:tplc="01A69B9A">
      <w:numFmt w:val="bullet"/>
      <w:lvlText w:val="•"/>
      <w:lvlJc w:val="left"/>
      <w:pPr>
        <w:ind w:left="2497" w:hanging="428"/>
      </w:pPr>
      <w:rPr>
        <w:rFonts w:hint="default"/>
        <w:lang w:val="es-ES" w:eastAsia="es-ES" w:bidi="es-ES"/>
      </w:rPr>
    </w:lvl>
    <w:lvl w:ilvl="3" w:tplc="E06289C2">
      <w:numFmt w:val="bullet"/>
      <w:lvlText w:val="•"/>
      <w:lvlJc w:val="left"/>
      <w:pPr>
        <w:ind w:left="3471" w:hanging="428"/>
      </w:pPr>
      <w:rPr>
        <w:rFonts w:hint="default"/>
        <w:lang w:val="es-ES" w:eastAsia="es-ES" w:bidi="es-ES"/>
      </w:rPr>
    </w:lvl>
    <w:lvl w:ilvl="4" w:tplc="7256CC52">
      <w:numFmt w:val="bullet"/>
      <w:lvlText w:val="•"/>
      <w:lvlJc w:val="left"/>
      <w:pPr>
        <w:ind w:left="4446" w:hanging="428"/>
      </w:pPr>
      <w:rPr>
        <w:rFonts w:hint="default"/>
        <w:lang w:val="es-ES" w:eastAsia="es-ES" w:bidi="es-ES"/>
      </w:rPr>
    </w:lvl>
    <w:lvl w:ilvl="5" w:tplc="ED2C3E52">
      <w:numFmt w:val="bullet"/>
      <w:lvlText w:val="•"/>
      <w:lvlJc w:val="left"/>
      <w:pPr>
        <w:ind w:left="5421" w:hanging="428"/>
      </w:pPr>
      <w:rPr>
        <w:rFonts w:hint="default"/>
        <w:lang w:val="es-ES" w:eastAsia="es-ES" w:bidi="es-ES"/>
      </w:rPr>
    </w:lvl>
    <w:lvl w:ilvl="6" w:tplc="243468D2">
      <w:numFmt w:val="bullet"/>
      <w:lvlText w:val="•"/>
      <w:lvlJc w:val="left"/>
      <w:pPr>
        <w:ind w:left="6395" w:hanging="428"/>
      </w:pPr>
      <w:rPr>
        <w:rFonts w:hint="default"/>
        <w:lang w:val="es-ES" w:eastAsia="es-ES" w:bidi="es-ES"/>
      </w:rPr>
    </w:lvl>
    <w:lvl w:ilvl="7" w:tplc="DF1E2768">
      <w:numFmt w:val="bullet"/>
      <w:lvlText w:val="•"/>
      <w:lvlJc w:val="left"/>
      <w:pPr>
        <w:ind w:left="7370" w:hanging="428"/>
      </w:pPr>
      <w:rPr>
        <w:rFonts w:hint="default"/>
        <w:lang w:val="es-ES" w:eastAsia="es-ES" w:bidi="es-ES"/>
      </w:rPr>
    </w:lvl>
    <w:lvl w:ilvl="8" w:tplc="14C4E2B0">
      <w:numFmt w:val="bullet"/>
      <w:lvlText w:val="•"/>
      <w:lvlJc w:val="left"/>
      <w:pPr>
        <w:ind w:left="8345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6D077B9F"/>
    <w:multiLevelType w:val="hybridMultilevel"/>
    <w:tmpl w:val="926E1D86"/>
    <w:lvl w:ilvl="0" w:tplc="7ED2DD6C">
      <w:start w:val="1"/>
      <w:numFmt w:val="bullet"/>
      <w:lvlText w:val="-"/>
      <w:lvlJc w:val="left"/>
      <w:pPr>
        <w:ind w:left="474" w:hanging="360"/>
      </w:pPr>
      <w:rPr>
        <w:rFonts w:ascii="Arial Narrow" w:eastAsia="Arial Narrow" w:hAnsi="Arial Narrow" w:cs="Arial Narrow" w:hint="default"/>
      </w:rPr>
    </w:lvl>
    <w:lvl w:ilvl="1" w:tplc="0C0A0003" w:tentative="1">
      <w:start w:val="1"/>
      <w:numFmt w:val="bullet"/>
      <w:lvlText w:val="o"/>
      <w:lvlJc w:val="left"/>
      <w:pPr>
        <w:ind w:left="10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</w:abstractNum>
  <w:abstractNum w:abstractNumId="4" w15:restartNumberingAfterBreak="0">
    <w:nsid w:val="747B6E50"/>
    <w:multiLevelType w:val="hybridMultilevel"/>
    <w:tmpl w:val="9FDE7866"/>
    <w:lvl w:ilvl="0" w:tplc="0C0A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F45A4"/>
    <w:multiLevelType w:val="hybridMultilevel"/>
    <w:tmpl w:val="3BC433FC"/>
    <w:lvl w:ilvl="0" w:tplc="D6B0B7FC">
      <w:start w:val="1"/>
      <w:numFmt w:val="lowerRoman"/>
      <w:lvlText w:val="%1."/>
      <w:lvlJc w:val="left"/>
      <w:pPr>
        <w:ind w:left="720" w:hanging="360"/>
      </w:pPr>
      <w:rPr>
        <w:rFonts w:ascii="Tahoma" w:eastAsia="Calibri" w:hAnsi="Tahoma" w:cs="Tahoma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0439">
    <w:abstractNumId w:val="1"/>
  </w:num>
  <w:num w:numId="2" w16cid:durableId="1954046887">
    <w:abstractNumId w:val="5"/>
  </w:num>
  <w:num w:numId="3" w16cid:durableId="1902326447">
    <w:abstractNumId w:val="4"/>
  </w:num>
  <w:num w:numId="4" w16cid:durableId="676925480">
    <w:abstractNumId w:val="2"/>
  </w:num>
  <w:num w:numId="5" w16cid:durableId="155389850">
    <w:abstractNumId w:val="0"/>
  </w:num>
  <w:num w:numId="6" w16cid:durableId="4240370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5EC"/>
    <w:rsid w:val="000071F5"/>
    <w:rsid w:val="00025568"/>
    <w:rsid w:val="00106576"/>
    <w:rsid w:val="003025EC"/>
    <w:rsid w:val="00333843"/>
    <w:rsid w:val="00374E2F"/>
    <w:rsid w:val="003B6F45"/>
    <w:rsid w:val="003D5ADD"/>
    <w:rsid w:val="00483407"/>
    <w:rsid w:val="004C1B63"/>
    <w:rsid w:val="004E34D4"/>
    <w:rsid w:val="005D4E85"/>
    <w:rsid w:val="006405D0"/>
    <w:rsid w:val="0072255F"/>
    <w:rsid w:val="007E4A9E"/>
    <w:rsid w:val="00832B06"/>
    <w:rsid w:val="008A76CD"/>
    <w:rsid w:val="008C7285"/>
    <w:rsid w:val="00957F47"/>
    <w:rsid w:val="0099202E"/>
    <w:rsid w:val="00AB18FF"/>
    <w:rsid w:val="00AC687B"/>
    <w:rsid w:val="00B72AE4"/>
    <w:rsid w:val="00BE3B06"/>
    <w:rsid w:val="00CA0B3E"/>
    <w:rsid w:val="00CB23DA"/>
    <w:rsid w:val="00D264B6"/>
    <w:rsid w:val="00DC011A"/>
    <w:rsid w:val="00DC1346"/>
    <w:rsid w:val="00E75318"/>
    <w:rsid w:val="00F201EF"/>
    <w:rsid w:val="00F478A8"/>
    <w:rsid w:val="00F92897"/>
    <w:rsid w:val="00FF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3676"/>
  <w15:chartTrackingRefBased/>
  <w15:docId w15:val="{02EDDE18-7CC9-4188-B1C2-A55E9382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A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025EC"/>
    <w:pPr>
      <w:suppressAutoHyphens/>
      <w:autoSpaceDE w:val="0"/>
      <w:spacing w:after="0" w:line="240" w:lineRule="auto"/>
    </w:pPr>
    <w:rPr>
      <w:rFonts w:ascii="Anastasia" w:eastAsia="Times New Roman" w:hAnsi="Anastasia" w:cs="Anastasia"/>
      <w:color w:val="000000"/>
      <w:sz w:val="24"/>
      <w:szCs w:val="24"/>
      <w:lang w:eastAsia="zh-CN"/>
    </w:rPr>
  </w:style>
  <w:style w:type="paragraph" w:styleId="Textoindependiente">
    <w:name w:val="Body Text"/>
    <w:basedOn w:val="Normal"/>
    <w:link w:val="TextoindependienteCar"/>
    <w:uiPriority w:val="99"/>
    <w:semiHidden/>
    <w:rsid w:val="00957F47"/>
    <w:pPr>
      <w:suppressAutoHyphens/>
      <w:spacing w:after="0" w:line="240" w:lineRule="auto"/>
      <w:jc w:val="center"/>
    </w:pPr>
    <w:rPr>
      <w:rFonts w:ascii="Arial" w:eastAsia="Times New Roman" w:hAnsi="Arial"/>
      <w:b/>
      <w:bCs/>
      <w:sz w:val="24"/>
      <w:szCs w:val="24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57F47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Ttulo">
    <w:name w:val="Title"/>
    <w:basedOn w:val="Normal"/>
    <w:link w:val="TtuloCar"/>
    <w:qFormat/>
    <w:rsid w:val="00957F47"/>
    <w:pPr>
      <w:spacing w:after="0" w:line="240" w:lineRule="auto"/>
      <w:jc w:val="center"/>
    </w:pPr>
    <w:rPr>
      <w:rFonts w:ascii="Century Gothic" w:eastAsia="Times New Roman" w:hAnsi="Century Gothic"/>
      <w:b/>
      <w:sz w:val="28"/>
      <w:szCs w:val="20"/>
      <w:lang w:val="x-none" w:eastAsia="x-none"/>
    </w:rPr>
  </w:style>
  <w:style w:type="character" w:customStyle="1" w:styleId="TtuloCar">
    <w:name w:val="Título Car"/>
    <w:basedOn w:val="Fuentedeprrafopredeter"/>
    <w:link w:val="Ttulo"/>
    <w:rsid w:val="00957F47"/>
    <w:rPr>
      <w:rFonts w:ascii="Century Gothic" w:eastAsia="Times New Roman" w:hAnsi="Century Gothic" w:cs="Times New Roman"/>
      <w:b/>
      <w:sz w:val="28"/>
      <w:szCs w:val="20"/>
      <w:lang w:val="x-none" w:eastAsia="x-none"/>
    </w:rPr>
  </w:style>
  <w:style w:type="paragraph" w:customStyle="1" w:styleId="Default">
    <w:name w:val="Default"/>
    <w:rsid w:val="00957F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Hipervnculo">
    <w:name w:val="Hyperlink"/>
    <w:rsid w:val="00957F4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957F4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5568"/>
  </w:style>
  <w:style w:type="paragraph" w:styleId="Piedepgina">
    <w:name w:val="footer"/>
    <w:basedOn w:val="Normal"/>
    <w:link w:val="PiedepginaCar"/>
    <w:uiPriority w:val="99"/>
    <w:unhideWhenUsed/>
    <w:rsid w:val="000255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5568"/>
  </w:style>
  <w:style w:type="table" w:styleId="Tablaconcuadrcula">
    <w:name w:val="Table Grid"/>
    <w:basedOn w:val="Tablanormal"/>
    <w:uiPriority w:val="39"/>
    <w:rsid w:val="000255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47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78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agpd.gob.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gpd@unia.es%20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1000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Internacional de Andalucía</Company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A.DeArriba</dc:creator>
  <cp:keywords/>
  <dc:description/>
  <cp:lastModifiedBy>Argimiro de Arriba Martín</cp:lastModifiedBy>
  <cp:revision>14</cp:revision>
  <cp:lastPrinted>2019-02-26T09:00:00Z</cp:lastPrinted>
  <dcterms:created xsi:type="dcterms:W3CDTF">2019-01-24T12:04:00Z</dcterms:created>
  <dcterms:modified xsi:type="dcterms:W3CDTF">2024-04-01T12:08:00Z</dcterms:modified>
</cp:coreProperties>
</file>